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5294" w:rsidRDefault="0019415E">
      <w:pPr>
        <w:pStyle w:val="BodyText"/>
        <w:ind w:left="413"/>
        <w:rPr>
          <w:rFonts w:ascii="Times New Roman"/>
          <w:sz w:val="20"/>
        </w:rPr>
      </w:pPr>
      <w:r>
        <w:pict>
          <v:group id="_x0000_s1049" style="position:absolute;left:0;text-align:left;margin-left:0;margin-top:516.55pt;width:595pt;height:280.5pt;z-index:15728640;mso-position-horizontal-relative:page;mso-position-vertical-relative:page" coordorigin=",10331" coordsize="11900,5610">
            <v:shape id="_x0000_s1058" style="position:absolute;top:11237;width:6958;height:3777" coordorigin=",11237" coordsize="6958,3777" path="m,11237r17,3777l6958,14638r,-3137l,11237xe" fillcolor="#a7bdde" stroked="f">
              <v:fill opacity="32896f"/>
              <v:path arrowok="t"/>
            </v:shape>
            <v:shape id="_x0000_s1057" style="position:absolute;left:6958;top:10750;width:3382;height:4683" coordorigin="6958,10750" coordsize="3382,4683" path="m10340,10750r-3382,751l6958,14615r3382,818l10340,10750xe" fillcolor="#d2dfec" stroked="f">
              <v:fill opacity="32896f"/>
              <v:path arrowok="t"/>
            </v:shape>
            <v:shape id="_x0000_s1056" style="position:absolute;left:10340;top:10750;width:1552;height:4683" coordorigin="10340,10750" coordsize="1552,4683" path="m10340,10750r,4683l11892,14372r,-2650l10340,10750xe" fillcolor="#a7bdde" stroked="f">
              <v:fill opacity="32896f"/>
              <v:path arrowok="t"/>
            </v:shape>
            <v:shape id="_x0000_s1055" style="position:absolute;left:7880;top:11215;width:4020;height:3842" coordorigin="7880,11215" coordsize="4020,3842" path="m11900,11215r-4019,331l7880,14726r4020,331l11900,11215xe" fillcolor="#d6d6d6" stroked="f">
              <v:path arrowok="t"/>
            </v:shape>
            <v:shape id="_x0000_s1054" style="position:absolute;left:4010;top:10331;width:3888;height:5588" coordorigin="4010,10331" coordsize="3888,5588" path="m4010,10331r,5588l7898,14749r,-3203l4010,10331xe" fillcolor="#bdbdbd" stroked="f">
              <v:path arrowok="t"/>
            </v:shape>
            <v:shape id="_x0000_s1053" style="position:absolute;left:23;top:10331;width:3987;height:5610" coordorigin="23,10331" coordsize="3987,5610" path="m4010,10331l23,11745r,2804l4008,15941r2,-5610xe" fillcolor="#d6d6d6" stroked="f">
              <v:path arrowok="t"/>
            </v:shape>
            <v:shape id="_x0000_s1052" style="position:absolute;left:22;top:10619;width:2026;height:5079" coordorigin="22,10619" coordsize="2026,5079" path="m2032,10619l22,11834r,2717l2048,15698r-16,-5079xe" fillcolor="#d2dfec" stroked="f">
              <v:fill opacity="45746f"/>
              <v:path arrowok="t"/>
            </v:shape>
            <v:shape id="_x0000_s1051" style="position:absolute;left:2032;top:10619;width:5865;height:5058" coordorigin="2032,10619" coordsize="5865,5058" path="m2032,10619r17,5058l7897,14086r,-1833l2032,10619xe" fillcolor="#a7bdde" stroked="f">
              <v:fill opacity="45746f"/>
              <v:path arrowok="t"/>
            </v:shape>
            <v:shape id="_x0000_s1050" style="position:absolute;left:7897;top:10906;width:4002;height:4527" coordorigin="7897,10906" coordsize="4002,4527" path="m11899,10906l7897,12275r,1811l11899,15433r,-4527xe" fillcolor="#d2dfec" stroked="f">
              <v:fill opacity="45746f"/>
              <v:path arrowok="t"/>
            </v:shape>
            <w10:wrap anchorx="page" anchory="page"/>
          </v:group>
        </w:pict>
      </w:r>
      <w:r w:rsidR="00A41E88">
        <w:rPr>
          <w:rFonts w:ascii="Times New Roman"/>
          <w:noProof/>
          <w:sz w:val="20"/>
        </w:rPr>
        <w:drawing>
          <wp:inline distT="0" distB="0" distL="0" distR="0">
            <wp:extent cx="1500052" cy="38862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1500052" cy="388620"/>
                    </a:xfrm>
                    <a:prstGeom prst="rect">
                      <a:avLst/>
                    </a:prstGeom>
                  </pic:spPr>
                </pic:pic>
              </a:graphicData>
            </a:graphic>
          </wp:inline>
        </w:drawing>
      </w:r>
    </w:p>
    <w:p w:rsidR="00905294" w:rsidRDefault="00905294">
      <w:pPr>
        <w:pStyle w:val="BodyText"/>
        <w:spacing w:before="2"/>
        <w:rPr>
          <w:rFonts w:ascii="Times New Roman"/>
          <w:sz w:val="25"/>
        </w:rPr>
      </w:pPr>
    </w:p>
    <w:p w:rsidR="00905294" w:rsidRDefault="00A41E88">
      <w:pPr>
        <w:pStyle w:val="Heading1"/>
        <w:ind w:left="414"/>
      </w:pPr>
      <w:r>
        <w:rPr>
          <w:color w:val="17365D"/>
        </w:rPr>
        <w:t>A</w:t>
      </w:r>
      <w:r>
        <w:rPr>
          <w:color w:val="17365D"/>
          <w:spacing w:val="4"/>
        </w:rPr>
        <w:t xml:space="preserve"> </w:t>
      </w:r>
      <w:r>
        <w:rPr>
          <w:color w:val="17365D"/>
        </w:rPr>
        <w:t>GUIDE</w:t>
      </w:r>
      <w:r>
        <w:rPr>
          <w:color w:val="17365D"/>
          <w:spacing w:val="12"/>
        </w:rPr>
        <w:t xml:space="preserve"> </w:t>
      </w:r>
      <w:r>
        <w:rPr>
          <w:color w:val="17365D"/>
        </w:rPr>
        <w:t>TO SUBMITTING</w:t>
      </w:r>
      <w:r>
        <w:rPr>
          <w:color w:val="17365D"/>
          <w:spacing w:val="16"/>
        </w:rPr>
        <w:t xml:space="preserve"> </w:t>
      </w:r>
      <w:r>
        <w:rPr>
          <w:color w:val="17365D"/>
        </w:rPr>
        <w:t>PROJECT</w:t>
      </w:r>
      <w:r>
        <w:rPr>
          <w:color w:val="17365D"/>
          <w:spacing w:val="-112"/>
        </w:rPr>
        <w:t xml:space="preserve"> </w:t>
      </w:r>
      <w:r>
        <w:rPr>
          <w:color w:val="17365D"/>
        </w:rPr>
        <w:t>REPORTS</w:t>
      </w:r>
    </w:p>
    <w:p w:rsidR="00905294" w:rsidRPr="008D0270" w:rsidRDefault="00A41E88" w:rsidP="008D0270">
      <w:pPr>
        <w:spacing w:before="202"/>
        <w:ind w:left="414"/>
        <w:rPr>
          <w:b/>
          <w:sz w:val="32"/>
        </w:rPr>
        <w:sectPr w:rsidR="00905294" w:rsidRPr="008D0270" w:rsidSect="00CB4436">
          <w:headerReference w:type="default" r:id="rId9"/>
          <w:footerReference w:type="default" r:id="rId10"/>
          <w:headerReference w:type="first" r:id="rId11"/>
          <w:type w:val="continuous"/>
          <w:pgSz w:w="11920" w:h="16850"/>
          <w:pgMar w:top="660" w:right="340" w:bottom="280" w:left="1480" w:header="284" w:footer="720" w:gutter="0"/>
          <w:cols w:space="720"/>
          <w:titlePg/>
          <w:docGrid w:linePitch="299"/>
        </w:sectPr>
      </w:pPr>
      <w:r>
        <w:rPr>
          <w:b/>
          <w:color w:val="808080"/>
          <w:sz w:val="32"/>
        </w:rPr>
        <w:t>Good</w:t>
      </w:r>
      <w:r>
        <w:rPr>
          <w:b/>
          <w:color w:val="808080"/>
          <w:spacing w:val="-4"/>
          <w:sz w:val="32"/>
        </w:rPr>
        <w:t xml:space="preserve"> </w:t>
      </w:r>
      <w:r>
        <w:rPr>
          <w:b/>
          <w:color w:val="808080"/>
          <w:sz w:val="32"/>
        </w:rPr>
        <w:t>Will</w:t>
      </w:r>
      <w:r>
        <w:rPr>
          <w:b/>
          <w:color w:val="808080"/>
          <w:spacing w:val="-1"/>
          <w:sz w:val="32"/>
        </w:rPr>
        <w:t xml:space="preserve"> </w:t>
      </w:r>
      <w:r>
        <w:rPr>
          <w:b/>
          <w:color w:val="808080"/>
          <w:sz w:val="32"/>
        </w:rPr>
        <w:t>Foundation</w:t>
      </w:r>
      <w:bookmarkStart w:id="0" w:name="_GoBack"/>
      <w:bookmarkEnd w:id="0"/>
    </w:p>
    <w:p w:rsidR="00905294" w:rsidRDefault="00905294">
      <w:pPr>
        <w:pStyle w:val="BodyText"/>
        <w:rPr>
          <w:b/>
          <w:sz w:val="20"/>
        </w:rPr>
      </w:pPr>
    </w:p>
    <w:p w:rsidR="00905294" w:rsidRDefault="00905294">
      <w:pPr>
        <w:pStyle w:val="BodyText"/>
        <w:spacing w:before="5"/>
        <w:rPr>
          <w:b/>
          <w:sz w:val="15"/>
        </w:rPr>
      </w:pPr>
    </w:p>
    <w:p w:rsidR="00905294" w:rsidRDefault="0019415E">
      <w:pPr>
        <w:pStyle w:val="Heading1"/>
      </w:pPr>
      <w:r>
        <w:pict>
          <v:line id="_x0000_s1048" style="position:absolute;left:0;text-align:left;z-index:15729152;mso-position-horizontal-relative:page" from="83.65pt,40.05pt" to="568.55pt,40.05pt" strokecolor="#4f81bb" strokeweight=".96pt">
            <w10:wrap anchorx="page"/>
          </v:line>
        </w:pict>
      </w:r>
      <w:r w:rsidR="00A41E88">
        <w:rPr>
          <w:color w:val="17365D"/>
        </w:rPr>
        <w:t>Contents</w:t>
      </w:r>
    </w:p>
    <w:sdt>
      <w:sdtPr>
        <w:id w:val="-1029023129"/>
        <w:docPartObj>
          <w:docPartGallery w:val="Table of Contents"/>
          <w:docPartUnique/>
        </w:docPartObj>
      </w:sdtPr>
      <w:sdtEndPr/>
      <w:sdtContent>
        <w:p w:rsidR="00905294" w:rsidRDefault="0019415E">
          <w:pPr>
            <w:pStyle w:val="TOC2"/>
            <w:tabs>
              <w:tab w:val="right" w:leader="dot" w:pos="9863"/>
            </w:tabs>
            <w:spacing w:before="265"/>
            <w:ind w:left="231" w:firstLine="0"/>
          </w:pPr>
          <w:hyperlink w:anchor="_bookmark0" w:history="1">
            <w:r w:rsidR="00A41E88">
              <w:t>INTRODUCTION</w:t>
            </w:r>
            <w:r w:rsidR="00A41E88">
              <w:tab/>
              <w:t>3</w:t>
            </w:r>
          </w:hyperlink>
        </w:p>
        <w:p w:rsidR="00905294" w:rsidRDefault="00A41E88">
          <w:pPr>
            <w:pStyle w:val="TOC2"/>
            <w:numPr>
              <w:ilvl w:val="0"/>
              <w:numId w:val="9"/>
            </w:numPr>
            <w:tabs>
              <w:tab w:val="left" w:pos="661"/>
              <w:tab w:val="left" w:pos="662"/>
              <w:tab w:val="right" w:leader="dot" w:pos="9856"/>
            </w:tabs>
          </w:pPr>
          <w:r>
            <w:t>GENERAL</w:t>
          </w:r>
          <w:r>
            <w:rPr>
              <w:spacing w:val="-3"/>
            </w:rPr>
            <w:t xml:space="preserve"> </w:t>
          </w:r>
          <w:r>
            <w:t>REQUIREMENTS</w:t>
          </w:r>
          <w:r>
            <w:rPr>
              <w:spacing w:val="-2"/>
            </w:rPr>
            <w:t xml:space="preserve"> </w:t>
          </w:r>
          <w:r>
            <w:t>FOR</w:t>
          </w:r>
          <w:r>
            <w:rPr>
              <w:spacing w:val="-1"/>
            </w:rPr>
            <w:t xml:space="preserve"> </w:t>
          </w:r>
          <w:r>
            <w:t>THE</w:t>
          </w:r>
          <w:r>
            <w:rPr>
              <w:spacing w:val="-12"/>
            </w:rPr>
            <w:t xml:space="preserve"> </w:t>
          </w:r>
          <w:r>
            <w:t>PROJECT</w:t>
          </w:r>
          <w:r>
            <w:rPr>
              <w:spacing w:val="-4"/>
            </w:rPr>
            <w:t xml:space="preserve"> </w:t>
          </w:r>
          <w:r>
            <w:t>REPORTS</w:t>
          </w:r>
          <w:r>
            <w:tab/>
            <w:t>3</w:t>
          </w:r>
        </w:p>
        <w:p w:rsidR="00905294" w:rsidRDefault="0019415E">
          <w:pPr>
            <w:pStyle w:val="TOC2"/>
            <w:numPr>
              <w:ilvl w:val="0"/>
              <w:numId w:val="9"/>
            </w:numPr>
            <w:tabs>
              <w:tab w:val="left" w:pos="670"/>
              <w:tab w:val="left" w:pos="671"/>
              <w:tab w:val="right" w:leader="dot" w:pos="9863"/>
            </w:tabs>
            <w:spacing w:before="137"/>
            <w:ind w:left="670"/>
          </w:pPr>
          <w:hyperlink w:anchor="_bookmark1" w:history="1">
            <w:r w:rsidR="00A41E88">
              <w:t>PERFORMANCE</w:t>
            </w:r>
            <w:r w:rsidR="00A41E88">
              <w:rPr>
                <w:spacing w:val="-7"/>
              </w:rPr>
              <w:t xml:space="preserve"> </w:t>
            </w:r>
            <w:r w:rsidR="00A41E88">
              <w:t>REPORT</w:t>
            </w:r>
            <w:r w:rsidR="00A41E88">
              <w:tab/>
            </w:r>
            <w:r w:rsidR="008763B8">
              <w:t>4</w:t>
            </w:r>
          </w:hyperlink>
        </w:p>
        <w:p w:rsidR="00905294" w:rsidRDefault="0019415E">
          <w:pPr>
            <w:pStyle w:val="TOC1"/>
            <w:numPr>
              <w:ilvl w:val="1"/>
              <w:numId w:val="9"/>
            </w:numPr>
            <w:tabs>
              <w:tab w:val="left" w:pos="659"/>
              <w:tab w:val="left" w:pos="660"/>
            </w:tabs>
            <w:spacing w:before="144"/>
            <w:ind w:hanging="1146"/>
          </w:pPr>
          <w:hyperlink w:anchor="_TOC_250002" w:history="1">
            <w:r w:rsidR="00A41E88">
              <w:rPr>
                <w:spacing w:val="-1"/>
              </w:rPr>
              <w:t>The</w:t>
            </w:r>
            <w:r w:rsidR="00A41E88">
              <w:t xml:space="preserve"> </w:t>
            </w:r>
            <w:r w:rsidR="00A41E88">
              <w:rPr>
                <w:spacing w:val="-1"/>
              </w:rPr>
              <w:t xml:space="preserve">Filling </w:t>
            </w:r>
            <w:r w:rsidR="00A41E88">
              <w:t>in</w:t>
            </w:r>
            <w:r w:rsidR="00A41E88">
              <w:rPr>
                <w:spacing w:val="1"/>
              </w:rPr>
              <w:t xml:space="preserve"> </w:t>
            </w:r>
            <w:r w:rsidR="00A41E88">
              <w:t>of</w:t>
            </w:r>
            <w:r w:rsidR="00A41E88">
              <w:rPr>
                <w:spacing w:val="-3"/>
              </w:rPr>
              <w:t xml:space="preserve"> </w:t>
            </w:r>
            <w:r w:rsidR="00A41E88">
              <w:t>the</w:t>
            </w:r>
            <w:r w:rsidR="00A41E88">
              <w:rPr>
                <w:spacing w:val="-1"/>
              </w:rPr>
              <w:t xml:space="preserve"> </w:t>
            </w:r>
            <w:r w:rsidR="00A41E88">
              <w:t>Project</w:t>
            </w:r>
            <w:r w:rsidR="00A41E88">
              <w:rPr>
                <w:spacing w:val="-2"/>
              </w:rPr>
              <w:t xml:space="preserve"> </w:t>
            </w:r>
            <w:r w:rsidR="00A41E88">
              <w:t>Report</w:t>
            </w:r>
            <w:r w:rsidR="00A41E88">
              <w:rPr>
                <w:spacing w:val="-2"/>
              </w:rPr>
              <w:t xml:space="preserve"> </w:t>
            </w:r>
            <w:r w:rsidR="00A41E88">
              <w:t>Form</w:t>
            </w:r>
            <w:r w:rsidR="00A41E88">
              <w:rPr>
                <w:spacing w:val="2"/>
              </w:rPr>
              <w:t xml:space="preserve"> </w:t>
            </w:r>
            <w:r w:rsidR="00A41E88">
              <w:t>and</w:t>
            </w:r>
            <w:r w:rsidR="00A41E88">
              <w:rPr>
                <w:spacing w:val="-3"/>
              </w:rPr>
              <w:t xml:space="preserve"> </w:t>
            </w:r>
            <w:r w:rsidR="00A41E88">
              <w:t>the</w:t>
            </w:r>
            <w:r w:rsidR="00A41E88">
              <w:rPr>
                <w:spacing w:val="1"/>
              </w:rPr>
              <w:t xml:space="preserve"> </w:t>
            </w:r>
            <w:r w:rsidR="00A41E88">
              <w:t>Revealing</w:t>
            </w:r>
            <w:r w:rsidR="00A41E88">
              <w:rPr>
                <w:spacing w:val="-1"/>
              </w:rPr>
              <w:t xml:space="preserve"> </w:t>
            </w:r>
            <w:r w:rsidR="00A41E88">
              <w:t>of the</w:t>
            </w:r>
            <w:r w:rsidR="00A41E88">
              <w:rPr>
                <w:spacing w:val="-1"/>
              </w:rPr>
              <w:t xml:space="preserve"> </w:t>
            </w:r>
            <w:r w:rsidR="00A41E88">
              <w:t>Progress</w:t>
            </w:r>
            <w:r w:rsidR="00A41E88">
              <w:rPr>
                <w:spacing w:val="-2"/>
              </w:rPr>
              <w:t xml:space="preserve"> </w:t>
            </w:r>
            <w:r w:rsidR="00A41E88">
              <w:t>of</w:t>
            </w:r>
            <w:r w:rsidR="00A41E88">
              <w:rPr>
                <w:spacing w:val="1"/>
              </w:rPr>
              <w:t xml:space="preserve"> </w:t>
            </w:r>
            <w:r w:rsidR="00A41E88">
              <w:t>the</w:t>
            </w:r>
            <w:r w:rsidR="00A41E88">
              <w:rPr>
                <w:spacing w:val="-30"/>
              </w:rPr>
              <w:t xml:space="preserve"> </w:t>
            </w:r>
            <w:r w:rsidR="00A41E88">
              <w:t>Project</w:t>
            </w:r>
            <w:r w:rsidR="00A41E88">
              <w:rPr>
                <w:spacing w:val="-1"/>
              </w:rPr>
              <w:t xml:space="preserve"> </w:t>
            </w:r>
            <w:r w:rsidR="00A41E88">
              <w:t>Activities</w:t>
            </w:r>
          </w:hyperlink>
        </w:p>
        <w:p w:rsidR="00905294" w:rsidRDefault="00A41E88">
          <w:pPr>
            <w:pStyle w:val="TOC1"/>
            <w:ind w:firstLine="0"/>
          </w:pPr>
          <w:r>
            <w:rPr>
              <w:spacing w:val="-1"/>
            </w:rPr>
            <w:t>....................................................................................................................................................</w:t>
          </w:r>
          <w:r>
            <w:rPr>
              <w:spacing w:val="7"/>
            </w:rPr>
            <w:t xml:space="preserve"> </w:t>
          </w:r>
          <w:r w:rsidR="008763B8">
            <w:t>4</w:t>
          </w:r>
        </w:p>
        <w:p w:rsidR="00905294" w:rsidRDefault="0019415E">
          <w:pPr>
            <w:pStyle w:val="TOC2"/>
            <w:numPr>
              <w:ilvl w:val="0"/>
              <w:numId w:val="9"/>
            </w:numPr>
            <w:tabs>
              <w:tab w:val="left" w:pos="661"/>
              <w:tab w:val="left" w:pos="662"/>
              <w:tab w:val="right" w:leader="dot" w:pos="9856"/>
            </w:tabs>
          </w:pPr>
          <w:hyperlink w:anchor="_bookmark2" w:history="1">
            <w:r w:rsidR="00A41E88">
              <w:rPr>
                <w:spacing w:val="-1"/>
              </w:rPr>
              <w:t>FINANCIAL</w:t>
            </w:r>
            <w:r w:rsidR="00A41E88">
              <w:t xml:space="preserve"> </w:t>
            </w:r>
            <w:r w:rsidR="00A41E88">
              <w:rPr>
                <w:spacing w:val="-1"/>
              </w:rPr>
              <w:t>REPORT</w:t>
            </w:r>
            <w:r w:rsidR="00A41E88">
              <w:rPr>
                <w:spacing w:val="-2"/>
              </w:rPr>
              <w:t xml:space="preserve"> </w:t>
            </w:r>
            <w:r w:rsidR="00A41E88">
              <w:rPr>
                <w:spacing w:val="-1"/>
              </w:rPr>
              <w:t>(THE</w:t>
            </w:r>
            <w:r w:rsidR="00A41E88">
              <w:rPr>
                <w:spacing w:val="-2"/>
              </w:rPr>
              <w:t xml:space="preserve"> </w:t>
            </w:r>
            <w:r w:rsidR="00A41E88">
              <w:rPr>
                <w:spacing w:val="-1"/>
              </w:rPr>
              <w:t>LIST OF</w:t>
            </w:r>
            <w:r w:rsidR="00A41E88">
              <w:rPr>
                <w:spacing w:val="-2"/>
              </w:rPr>
              <w:t xml:space="preserve"> </w:t>
            </w:r>
            <w:r w:rsidR="00A41E88">
              <w:rPr>
                <w:spacing w:val="-1"/>
              </w:rPr>
              <w:t>DOCUMENTS</w:t>
            </w:r>
            <w:r w:rsidR="00A41E88">
              <w:t xml:space="preserve"> JUSTIFYING</w:t>
            </w:r>
            <w:r w:rsidR="00A41E88">
              <w:rPr>
                <w:spacing w:val="1"/>
              </w:rPr>
              <w:t xml:space="preserve"> </w:t>
            </w:r>
            <w:r w:rsidR="00A41E88">
              <w:t>THE</w:t>
            </w:r>
            <w:r w:rsidR="00A41E88">
              <w:rPr>
                <w:spacing w:val="-19"/>
              </w:rPr>
              <w:t xml:space="preserve"> </w:t>
            </w:r>
            <w:r w:rsidR="00A41E88">
              <w:t>ACTUAL</w:t>
            </w:r>
            <w:r w:rsidR="00A41E88">
              <w:rPr>
                <w:spacing w:val="-3"/>
              </w:rPr>
              <w:t xml:space="preserve"> </w:t>
            </w:r>
            <w:r w:rsidR="00A41E88">
              <w:t>COSTS)</w:t>
            </w:r>
            <w:r w:rsidR="00A41E88">
              <w:tab/>
            </w:r>
            <w:r w:rsidR="009A7346">
              <w:t>6</w:t>
            </w:r>
          </w:hyperlink>
        </w:p>
        <w:p w:rsidR="00905294" w:rsidRDefault="0019415E">
          <w:pPr>
            <w:pStyle w:val="TOC3"/>
            <w:numPr>
              <w:ilvl w:val="1"/>
              <w:numId w:val="9"/>
            </w:numPr>
            <w:tabs>
              <w:tab w:val="left" w:pos="1109"/>
              <w:tab w:val="left" w:pos="1110"/>
              <w:tab w:val="right" w:leader="dot" w:pos="9863"/>
            </w:tabs>
            <w:ind w:left="1110"/>
          </w:pPr>
          <w:hyperlink w:anchor="_TOC_250001" w:history="1">
            <w:r w:rsidR="00A41E88">
              <w:t>General</w:t>
            </w:r>
            <w:r w:rsidR="00A41E88">
              <w:rPr>
                <w:spacing w:val="-1"/>
              </w:rPr>
              <w:t xml:space="preserve"> </w:t>
            </w:r>
            <w:r w:rsidR="00A41E88">
              <w:t>Requirements</w:t>
            </w:r>
            <w:r w:rsidR="00A41E88">
              <w:rPr>
                <w:spacing w:val="-3"/>
              </w:rPr>
              <w:t xml:space="preserve"> </w:t>
            </w:r>
            <w:r w:rsidR="00A41E88">
              <w:t>for</w:t>
            </w:r>
            <w:r w:rsidR="00A41E88">
              <w:rPr>
                <w:spacing w:val="-5"/>
              </w:rPr>
              <w:t xml:space="preserve"> </w:t>
            </w:r>
            <w:r w:rsidR="00A41E88">
              <w:t>Eligibility of</w:t>
            </w:r>
            <w:r w:rsidR="00A41E88">
              <w:rPr>
                <w:spacing w:val="-3"/>
              </w:rPr>
              <w:t xml:space="preserve"> </w:t>
            </w:r>
            <w:r w:rsidR="00A41E88">
              <w:t>the</w:t>
            </w:r>
            <w:r w:rsidR="00A41E88">
              <w:rPr>
                <w:spacing w:val="-13"/>
              </w:rPr>
              <w:t xml:space="preserve"> </w:t>
            </w:r>
            <w:r w:rsidR="00A41E88">
              <w:t>Project</w:t>
            </w:r>
            <w:r w:rsidR="00A41E88">
              <w:rPr>
                <w:spacing w:val="-2"/>
              </w:rPr>
              <w:t xml:space="preserve"> </w:t>
            </w:r>
            <w:r w:rsidR="00A41E88">
              <w:t>Costs</w:t>
            </w:r>
            <w:r w:rsidR="00A41E88">
              <w:tab/>
            </w:r>
            <w:r w:rsidR="008763B8">
              <w:t>6</w:t>
            </w:r>
          </w:hyperlink>
        </w:p>
        <w:p w:rsidR="00905294" w:rsidRDefault="0019415E">
          <w:pPr>
            <w:pStyle w:val="TOC3"/>
            <w:numPr>
              <w:ilvl w:val="1"/>
              <w:numId w:val="9"/>
            </w:numPr>
            <w:tabs>
              <w:tab w:val="left" w:pos="1109"/>
              <w:tab w:val="left" w:pos="1110"/>
              <w:tab w:val="right" w:leader="dot" w:pos="9863"/>
            </w:tabs>
            <w:ind w:left="1110"/>
          </w:pPr>
          <w:hyperlink w:anchor="_TOC_250000" w:history="1">
            <w:r w:rsidR="00A41E88">
              <w:t>Documents Submitted</w:t>
            </w:r>
            <w:r w:rsidR="00A41E88">
              <w:rPr>
                <w:spacing w:val="-2"/>
              </w:rPr>
              <w:t xml:space="preserve"> </w:t>
            </w:r>
            <w:r w:rsidR="00A41E88">
              <w:t>together with</w:t>
            </w:r>
            <w:r w:rsidR="00A41E88">
              <w:rPr>
                <w:spacing w:val="-4"/>
              </w:rPr>
              <w:t xml:space="preserve"> </w:t>
            </w:r>
            <w:r w:rsidR="00A41E88">
              <w:t>the</w:t>
            </w:r>
            <w:r w:rsidR="00A41E88">
              <w:rPr>
                <w:spacing w:val="-4"/>
              </w:rPr>
              <w:t xml:space="preserve"> </w:t>
            </w:r>
            <w:r w:rsidR="00A41E88">
              <w:t>Report</w:t>
            </w:r>
            <w:r w:rsidR="00A41E88">
              <w:tab/>
            </w:r>
            <w:r w:rsidR="008763B8">
              <w:t>7</w:t>
            </w:r>
          </w:hyperlink>
        </w:p>
        <w:p w:rsidR="00905294" w:rsidRDefault="00A41E88">
          <w:pPr>
            <w:pStyle w:val="TOC4"/>
            <w:numPr>
              <w:ilvl w:val="2"/>
              <w:numId w:val="9"/>
            </w:numPr>
            <w:tabs>
              <w:tab w:val="left" w:pos="1551"/>
              <w:tab w:val="left" w:pos="1552"/>
              <w:tab w:val="right" w:leader="dot" w:pos="9863"/>
            </w:tabs>
            <w:ind w:hanging="882"/>
          </w:pPr>
          <w:r>
            <w:t>Example</w:t>
          </w:r>
          <w:r>
            <w:rPr>
              <w:spacing w:val="-1"/>
            </w:rPr>
            <w:t xml:space="preserve"> </w:t>
          </w:r>
          <w:r>
            <w:t>of</w:t>
          </w:r>
          <w:r>
            <w:rPr>
              <w:spacing w:val="1"/>
            </w:rPr>
            <w:t xml:space="preserve"> </w:t>
          </w:r>
          <w:r>
            <w:t>the</w:t>
          </w:r>
          <w:r>
            <w:rPr>
              <w:spacing w:val="-1"/>
            </w:rPr>
            <w:t xml:space="preserve"> </w:t>
          </w:r>
          <w:r>
            <w:t>List</w:t>
          </w:r>
          <w:r>
            <w:rPr>
              <w:spacing w:val="-1"/>
            </w:rPr>
            <w:t xml:space="preserve"> </w:t>
          </w:r>
          <w:r>
            <w:t>of</w:t>
          </w:r>
          <w:r>
            <w:rPr>
              <w:spacing w:val="-2"/>
            </w:rPr>
            <w:t xml:space="preserve"> </w:t>
          </w:r>
          <w:r>
            <w:t>Documents</w:t>
          </w:r>
          <w:r>
            <w:rPr>
              <w:spacing w:val="-1"/>
            </w:rPr>
            <w:t xml:space="preserve"> </w:t>
          </w:r>
          <w:r>
            <w:t>Justifying the</w:t>
          </w:r>
          <w:r>
            <w:rPr>
              <w:spacing w:val="2"/>
            </w:rPr>
            <w:t xml:space="preserve"> </w:t>
          </w:r>
          <w:r>
            <w:t>Actual</w:t>
          </w:r>
          <w:r>
            <w:rPr>
              <w:spacing w:val="-4"/>
            </w:rPr>
            <w:t xml:space="preserve"> </w:t>
          </w:r>
          <w:r>
            <w:t>Costs</w:t>
          </w:r>
          <w:r>
            <w:rPr>
              <w:spacing w:val="-1"/>
            </w:rPr>
            <w:t xml:space="preserve"> </w:t>
          </w:r>
          <w:r>
            <w:t>by</w:t>
          </w:r>
          <w:r>
            <w:rPr>
              <w:spacing w:val="-1"/>
            </w:rPr>
            <w:t xml:space="preserve"> </w:t>
          </w:r>
          <w:r>
            <w:t>the</w:t>
          </w:r>
          <w:r>
            <w:rPr>
              <w:spacing w:val="1"/>
            </w:rPr>
            <w:t xml:space="preserve"> </w:t>
          </w:r>
          <w:r>
            <w:t>Type</w:t>
          </w:r>
          <w:r w:rsidR="00A06CFE">
            <w:t xml:space="preserve"> </w:t>
          </w:r>
          <w:r>
            <w:t>of</w:t>
          </w:r>
          <w:r>
            <w:rPr>
              <w:spacing w:val="-4"/>
            </w:rPr>
            <w:t xml:space="preserve"> </w:t>
          </w:r>
          <w:r>
            <w:t>Expenditure</w:t>
          </w:r>
          <w:r>
            <w:tab/>
          </w:r>
          <w:r w:rsidR="008763B8">
            <w:t>7</w:t>
          </w:r>
        </w:p>
        <w:p w:rsidR="00905294" w:rsidRDefault="0019415E">
          <w:pPr>
            <w:pStyle w:val="TOC3"/>
            <w:numPr>
              <w:ilvl w:val="1"/>
              <w:numId w:val="9"/>
            </w:numPr>
            <w:tabs>
              <w:tab w:val="left" w:pos="1109"/>
              <w:tab w:val="left" w:pos="1110"/>
              <w:tab w:val="right" w:leader="dot" w:pos="9863"/>
            </w:tabs>
            <w:spacing w:before="137"/>
            <w:ind w:left="1110"/>
          </w:pPr>
          <w:hyperlink w:anchor="_bookmark3" w:history="1">
            <w:r w:rsidR="00A41E88">
              <w:t>The</w:t>
            </w:r>
            <w:r w:rsidR="00A41E88">
              <w:rPr>
                <w:spacing w:val="-1"/>
              </w:rPr>
              <w:t xml:space="preserve"> </w:t>
            </w:r>
            <w:r w:rsidR="00A41E88">
              <w:t>Filling in</w:t>
            </w:r>
            <w:r w:rsidR="00A41E88">
              <w:rPr>
                <w:spacing w:val="-1"/>
              </w:rPr>
              <w:t xml:space="preserve"> </w:t>
            </w:r>
            <w:r w:rsidR="00A41E88">
              <w:t>of</w:t>
            </w:r>
            <w:r w:rsidR="00A41E88">
              <w:rPr>
                <w:spacing w:val="-3"/>
              </w:rPr>
              <w:t xml:space="preserve"> </w:t>
            </w:r>
            <w:r w:rsidR="00A41E88">
              <w:t>the</w:t>
            </w:r>
            <w:r w:rsidR="00A41E88">
              <w:rPr>
                <w:spacing w:val="-6"/>
              </w:rPr>
              <w:t xml:space="preserve"> </w:t>
            </w:r>
            <w:r w:rsidR="00A41E88">
              <w:t>Report</w:t>
            </w:r>
            <w:r w:rsidR="00A41E88">
              <w:rPr>
                <w:spacing w:val="-2"/>
              </w:rPr>
              <w:t xml:space="preserve"> </w:t>
            </w:r>
            <w:r w:rsidR="00A41E88">
              <w:t>Form</w:t>
            </w:r>
            <w:r w:rsidR="00A41E88">
              <w:tab/>
            </w:r>
            <w:r w:rsidR="008763B8">
              <w:t>8</w:t>
            </w:r>
          </w:hyperlink>
        </w:p>
      </w:sdtContent>
    </w:sdt>
    <w:p w:rsidR="00905294" w:rsidRDefault="00905294">
      <w:pPr>
        <w:pStyle w:val="BodyText"/>
      </w:pPr>
    </w:p>
    <w:p w:rsidR="00905294" w:rsidRDefault="00905294">
      <w:pPr>
        <w:pStyle w:val="BodyText"/>
      </w:pPr>
    </w:p>
    <w:p w:rsidR="00905294" w:rsidRDefault="00905294">
      <w:pPr>
        <w:pStyle w:val="BodyText"/>
      </w:pPr>
    </w:p>
    <w:p w:rsidR="00905294" w:rsidRDefault="00905294">
      <w:pPr>
        <w:pStyle w:val="BodyText"/>
      </w:pPr>
    </w:p>
    <w:p w:rsidR="00905294" w:rsidRDefault="00905294">
      <w:pPr>
        <w:pStyle w:val="BodyText"/>
      </w:pPr>
    </w:p>
    <w:p w:rsidR="00905294" w:rsidRDefault="00905294">
      <w:pPr>
        <w:pStyle w:val="BodyText"/>
      </w:pPr>
    </w:p>
    <w:p w:rsidR="00905294" w:rsidRDefault="00905294">
      <w:pPr>
        <w:pStyle w:val="BodyText"/>
      </w:pPr>
    </w:p>
    <w:p w:rsidR="00905294" w:rsidRDefault="00905294">
      <w:pPr>
        <w:pStyle w:val="BodyText"/>
      </w:pPr>
    </w:p>
    <w:p w:rsidR="00905294" w:rsidRDefault="00905294">
      <w:pPr>
        <w:pStyle w:val="BodyText"/>
      </w:pPr>
    </w:p>
    <w:p w:rsidR="00905294" w:rsidRDefault="00905294">
      <w:pPr>
        <w:pStyle w:val="BodyText"/>
      </w:pPr>
    </w:p>
    <w:p w:rsidR="00905294" w:rsidRDefault="00905294">
      <w:pPr>
        <w:pStyle w:val="BodyText"/>
      </w:pPr>
    </w:p>
    <w:p w:rsidR="00905294" w:rsidRDefault="00905294">
      <w:pPr>
        <w:pStyle w:val="BodyText"/>
      </w:pPr>
    </w:p>
    <w:p w:rsidR="00905294" w:rsidRDefault="00905294">
      <w:pPr>
        <w:pStyle w:val="BodyText"/>
      </w:pPr>
    </w:p>
    <w:p w:rsidR="00905294" w:rsidRDefault="00905294">
      <w:pPr>
        <w:pStyle w:val="BodyText"/>
      </w:pPr>
    </w:p>
    <w:p w:rsidR="00905294" w:rsidRDefault="00905294">
      <w:pPr>
        <w:pStyle w:val="BodyText"/>
      </w:pPr>
    </w:p>
    <w:p w:rsidR="00905294" w:rsidRDefault="00905294">
      <w:pPr>
        <w:pStyle w:val="BodyText"/>
      </w:pPr>
    </w:p>
    <w:p w:rsidR="00905294" w:rsidRDefault="00905294">
      <w:pPr>
        <w:pStyle w:val="BodyText"/>
      </w:pPr>
    </w:p>
    <w:p w:rsidR="00905294" w:rsidRDefault="00905294">
      <w:pPr>
        <w:pStyle w:val="BodyText"/>
      </w:pPr>
    </w:p>
    <w:p w:rsidR="00905294" w:rsidRDefault="00905294">
      <w:pPr>
        <w:pStyle w:val="BodyText"/>
      </w:pPr>
    </w:p>
    <w:p w:rsidR="00905294" w:rsidRDefault="00905294">
      <w:pPr>
        <w:pStyle w:val="BodyText"/>
      </w:pPr>
    </w:p>
    <w:p w:rsidR="00905294" w:rsidRDefault="00905294">
      <w:pPr>
        <w:pStyle w:val="BodyText"/>
      </w:pPr>
    </w:p>
    <w:p w:rsidR="00905294" w:rsidRDefault="00905294">
      <w:pPr>
        <w:pStyle w:val="BodyText"/>
      </w:pPr>
    </w:p>
    <w:p w:rsidR="00905294" w:rsidRDefault="00905294">
      <w:pPr>
        <w:pStyle w:val="BodyText"/>
      </w:pPr>
    </w:p>
    <w:p w:rsidR="00905294" w:rsidRDefault="00905294">
      <w:pPr>
        <w:pStyle w:val="BodyText"/>
      </w:pPr>
    </w:p>
    <w:p w:rsidR="00905294" w:rsidRDefault="00905294">
      <w:pPr>
        <w:pStyle w:val="BodyText"/>
      </w:pPr>
    </w:p>
    <w:p w:rsidR="00905294" w:rsidRDefault="00905294">
      <w:pPr>
        <w:pStyle w:val="BodyText"/>
      </w:pPr>
    </w:p>
    <w:p w:rsidR="00905294" w:rsidRDefault="00905294">
      <w:pPr>
        <w:pStyle w:val="BodyText"/>
      </w:pPr>
    </w:p>
    <w:p w:rsidR="00905294" w:rsidRDefault="00905294">
      <w:pPr>
        <w:pStyle w:val="BodyText"/>
      </w:pPr>
    </w:p>
    <w:p w:rsidR="00905294" w:rsidRDefault="00905294">
      <w:pPr>
        <w:pStyle w:val="BodyText"/>
      </w:pPr>
    </w:p>
    <w:p w:rsidR="00905294" w:rsidRDefault="00905294">
      <w:pPr>
        <w:pStyle w:val="BodyText"/>
      </w:pPr>
    </w:p>
    <w:p w:rsidR="00905294" w:rsidRDefault="00905294">
      <w:pPr>
        <w:pStyle w:val="BodyText"/>
      </w:pPr>
    </w:p>
    <w:p w:rsidR="00905294" w:rsidRDefault="00905294" w:rsidP="00FE5C46">
      <w:pPr>
        <w:pStyle w:val="BodyText"/>
        <w:spacing w:before="178"/>
        <w:ind w:right="213"/>
      </w:pPr>
    </w:p>
    <w:p w:rsidR="00905294" w:rsidRDefault="00905294">
      <w:pPr>
        <w:jc w:val="right"/>
        <w:sectPr w:rsidR="00905294">
          <w:headerReference w:type="default" r:id="rId12"/>
          <w:pgSz w:w="11920" w:h="16850"/>
          <w:pgMar w:top="1600" w:right="340" w:bottom="280" w:left="1480" w:header="720" w:footer="720" w:gutter="0"/>
          <w:cols w:space="720"/>
        </w:sectPr>
      </w:pPr>
    </w:p>
    <w:p w:rsidR="00905294" w:rsidRDefault="00A41E88">
      <w:pPr>
        <w:pStyle w:val="Heading2"/>
        <w:spacing w:before="74"/>
        <w:ind w:left="224" w:firstLine="0"/>
      </w:pPr>
      <w:bookmarkStart w:id="1" w:name="_bookmark0"/>
      <w:bookmarkEnd w:id="1"/>
      <w:r>
        <w:rPr>
          <w:color w:val="365F91"/>
        </w:rPr>
        <w:lastRenderedPageBreak/>
        <w:t>INTRODUCTION</w:t>
      </w:r>
    </w:p>
    <w:p w:rsidR="00905294" w:rsidRDefault="00905294">
      <w:pPr>
        <w:pStyle w:val="BodyText"/>
        <w:spacing w:before="1"/>
        <w:rPr>
          <w:rFonts w:ascii="Cambria"/>
          <w:b/>
          <w:sz w:val="45"/>
        </w:rPr>
      </w:pPr>
    </w:p>
    <w:p w:rsidR="00905294" w:rsidRDefault="00A41E88">
      <w:pPr>
        <w:pStyle w:val="BodyText"/>
        <w:spacing w:line="276" w:lineRule="auto"/>
        <w:ind w:left="224" w:right="212"/>
        <w:jc w:val="both"/>
      </w:pPr>
      <w:r>
        <w:t>This document</w:t>
      </w:r>
      <w:r>
        <w:rPr>
          <w:spacing w:val="1"/>
        </w:rPr>
        <w:t xml:space="preserve"> </w:t>
      </w:r>
      <w:r>
        <w:t>is a guide</w:t>
      </w:r>
      <w:r>
        <w:rPr>
          <w:spacing w:val="1"/>
        </w:rPr>
        <w:t xml:space="preserve"> </w:t>
      </w:r>
      <w:r>
        <w:t>to</w:t>
      </w:r>
      <w:r>
        <w:rPr>
          <w:spacing w:val="1"/>
        </w:rPr>
        <w:t xml:space="preserve"> </w:t>
      </w:r>
      <w:r>
        <w:t>help to</w:t>
      </w:r>
      <w:r>
        <w:rPr>
          <w:spacing w:val="1"/>
        </w:rPr>
        <w:t xml:space="preserve"> </w:t>
      </w:r>
      <w:r>
        <w:t>prepare the</w:t>
      </w:r>
      <w:r>
        <w:rPr>
          <w:spacing w:val="1"/>
        </w:rPr>
        <w:t xml:space="preserve"> </w:t>
      </w:r>
      <w:r>
        <w:t>project</w:t>
      </w:r>
      <w:r>
        <w:rPr>
          <w:spacing w:val="1"/>
        </w:rPr>
        <w:t xml:space="preserve"> </w:t>
      </w:r>
      <w:r>
        <w:t>reports</w:t>
      </w:r>
      <w:r>
        <w:rPr>
          <w:spacing w:val="1"/>
        </w:rPr>
        <w:t xml:space="preserve"> </w:t>
      </w:r>
      <w:r>
        <w:t>for</w:t>
      </w:r>
      <w:r>
        <w:rPr>
          <w:spacing w:val="1"/>
        </w:rPr>
        <w:t xml:space="preserve"> </w:t>
      </w:r>
      <w:r>
        <w:t>project executors</w:t>
      </w:r>
      <w:r>
        <w:rPr>
          <w:spacing w:val="49"/>
        </w:rPr>
        <w:t xml:space="preserve"> </w:t>
      </w:r>
      <w:r>
        <w:t>in the way it is</w:t>
      </w:r>
      <w:r>
        <w:rPr>
          <w:spacing w:val="1"/>
        </w:rPr>
        <w:t xml:space="preserve"> </w:t>
      </w:r>
      <w:r>
        <w:t>required by the Guidelines for Projects Financed by the Funds of the Good Will Foundation and by the</w:t>
      </w:r>
      <w:r>
        <w:rPr>
          <w:spacing w:val="1"/>
        </w:rPr>
        <w:t xml:space="preserve"> </w:t>
      </w:r>
      <w:r>
        <w:t>conditions</w:t>
      </w:r>
      <w:r>
        <w:rPr>
          <w:spacing w:val="-4"/>
        </w:rPr>
        <w:t xml:space="preserve"> </w:t>
      </w:r>
      <w:r>
        <w:t>of</w:t>
      </w:r>
      <w:r>
        <w:rPr>
          <w:spacing w:val="-3"/>
        </w:rPr>
        <w:t xml:space="preserve"> </w:t>
      </w:r>
      <w:r>
        <w:t>Agreement on</w:t>
      </w:r>
      <w:r>
        <w:rPr>
          <w:spacing w:val="-1"/>
        </w:rPr>
        <w:t xml:space="preserve"> </w:t>
      </w:r>
      <w:r>
        <w:t>Partial</w:t>
      </w:r>
      <w:r>
        <w:rPr>
          <w:spacing w:val="-1"/>
        </w:rPr>
        <w:t xml:space="preserve"> </w:t>
      </w:r>
      <w:r>
        <w:t>Financing</w:t>
      </w:r>
      <w:r>
        <w:rPr>
          <w:spacing w:val="-3"/>
        </w:rPr>
        <w:t xml:space="preserve"> </w:t>
      </w:r>
      <w:r>
        <w:t>of the</w:t>
      </w:r>
      <w:r>
        <w:rPr>
          <w:spacing w:val="-2"/>
        </w:rPr>
        <w:t xml:space="preserve"> </w:t>
      </w:r>
      <w:r>
        <w:t>Project.</w:t>
      </w:r>
    </w:p>
    <w:p w:rsidR="00905294" w:rsidRDefault="00905294">
      <w:pPr>
        <w:pStyle w:val="BodyText"/>
        <w:spacing w:before="6"/>
        <w:rPr>
          <w:sz w:val="16"/>
        </w:rPr>
      </w:pPr>
    </w:p>
    <w:p w:rsidR="00905294" w:rsidRDefault="00A41E88">
      <w:pPr>
        <w:pStyle w:val="BodyText"/>
        <w:spacing w:line="276" w:lineRule="auto"/>
        <w:ind w:left="224" w:right="218"/>
        <w:jc w:val="both"/>
      </w:pPr>
      <w:r>
        <w:t>This document is applicable to the project executors who had submitted their project applications not</w:t>
      </w:r>
      <w:r>
        <w:rPr>
          <w:spacing w:val="1"/>
        </w:rPr>
        <w:t xml:space="preserve"> </w:t>
      </w:r>
      <w:r>
        <w:t>earlier</w:t>
      </w:r>
      <w:r>
        <w:rPr>
          <w:spacing w:val="-1"/>
        </w:rPr>
        <w:t xml:space="preserve"> </w:t>
      </w:r>
      <w:r>
        <w:t>than</w:t>
      </w:r>
      <w:r>
        <w:rPr>
          <w:spacing w:val="-1"/>
        </w:rPr>
        <w:t xml:space="preserve"> </w:t>
      </w:r>
      <w:r w:rsidR="00C86A18">
        <w:t>August 30, 2022</w:t>
      </w:r>
      <w:r>
        <w:t>.</w:t>
      </w:r>
    </w:p>
    <w:p w:rsidR="00905294" w:rsidRDefault="00905294">
      <w:pPr>
        <w:pStyle w:val="BodyText"/>
      </w:pPr>
    </w:p>
    <w:p w:rsidR="00905294" w:rsidRDefault="00905294">
      <w:pPr>
        <w:pStyle w:val="BodyText"/>
        <w:spacing w:before="1"/>
        <w:rPr>
          <w:sz w:val="17"/>
        </w:rPr>
      </w:pPr>
    </w:p>
    <w:p w:rsidR="00905294" w:rsidRDefault="00A41E88">
      <w:pPr>
        <w:pStyle w:val="Heading2"/>
        <w:numPr>
          <w:ilvl w:val="0"/>
          <w:numId w:val="8"/>
        </w:numPr>
        <w:tabs>
          <w:tab w:val="left" w:pos="945"/>
        </w:tabs>
        <w:spacing w:before="1"/>
        <w:ind w:hanging="364"/>
      </w:pPr>
      <w:r>
        <w:rPr>
          <w:color w:val="365F91"/>
        </w:rPr>
        <w:t>GENERAL</w:t>
      </w:r>
      <w:r>
        <w:rPr>
          <w:color w:val="365F91"/>
          <w:spacing w:val="-5"/>
        </w:rPr>
        <w:t xml:space="preserve"> </w:t>
      </w:r>
      <w:r>
        <w:rPr>
          <w:color w:val="365F91"/>
        </w:rPr>
        <w:t>REQUIREMENTS</w:t>
      </w:r>
      <w:r>
        <w:rPr>
          <w:color w:val="365F91"/>
          <w:spacing w:val="-2"/>
        </w:rPr>
        <w:t xml:space="preserve"> </w:t>
      </w:r>
      <w:r>
        <w:rPr>
          <w:color w:val="365F91"/>
        </w:rPr>
        <w:t>FOR</w:t>
      </w:r>
      <w:r>
        <w:rPr>
          <w:color w:val="365F91"/>
          <w:spacing w:val="-6"/>
        </w:rPr>
        <w:t xml:space="preserve"> </w:t>
      </w:r>
      <w:r>
        <w:rPr>
          <w:color w:val="365F91"/>
        </w:rPr>
        <w:t>PROJET</w:t>
      </w:r>
      <w:r>
        <w:rPr>
          <w:color w:val="365F91"/>
          <w:spacing w:val="-4"/>
        </w:rPr>
        <w:t xml:space="preserve"> </w:t>
      </w:r>
      <w:r>
        <w:rPr>
          <w:color w:val="365F91"/>
        </w:rPr>
        <w:t>REPORTS</w:t>
      </w:r>
    </w:p>
    <w:p w:rsidR="00905294" w:rsidRDefault="00905294">
      <w:pPr>
        <w:pStyle w:val="BodyText"/>
        <w:spacing w:before="2"/>
        <w:rPr>
          <w:rFonts w:ascii="Cambria"/>
          <w:b/>
          <w:sz w:val="45"/>
        </w:rPr>
      </w:pPr>
    </w:p>
    <w:p w:rsidR="00905294" w:rsidRDefault="00A41E88">
      <w:pPr>
        <w:pStyle w:val="BodyText"/>
        <w:spacing w:before="1" w:line="276" w:lineRule="auto"/>
        <w:ind w:left="224" w:right="207"/>
        <w:jc w:val="both"/>
      </w:pPr>
      <w:r>
        <w:t xml:space="preserve">Project executors, together with a project activity report have to submit </w:t>
      </w:r>
      <w:r>
        <w:rPr>
          <w:u w:val="single"/>
        </w:rPr>
        <w:t>the whole set of project reports</w:t>
      </w:r>
      <w:r>
        <w:t xml:space="preserve"> to</w:t>
      </w:r>
      <w:r>
        <w:rPr>
          <w:spacing w:val="1"/>
        </w:rPr>
        <w:t xml:space="preserve"> </w:t>
      </w:r>
      <w:r>
        <w:t xml:space="preserve">the Good Will Foundation </w:t>
      </w:r>
      <w:r>
        <w:rPr>
          <w:u w:val="single"/>
        </w:rPr>
        <w:t>keeping the terms indicated in the Agreement on Partial Financing of the Project</w:t>
      </w:r>
      <w:r>
        <w:t>,</w:t>
      </w:r>
      <w:r>
        <w:rPr>
          <w:spacing w:val="1"/>
        </w:rPr>
        <w:t xml:space="preserve"> </w:t>
      </w:r>
      <w:r>
        <w:t>which</w:t>
      </w:r>
      <w:r>
        <w:rPr>
          <w:spacing w:val="-1"/>
        </w:rPr>
        <w:t xml:space="preserve"> </w:t>
      </w:r>
      <w:r>
        <w:t>consists</w:t>
      </w:r>
      <w:r>
        <w:rPr>
          <w:spacing w:val="-3"/>
        </w:rPr>
        <w:t xml:space="preserve"> </w:t>
      </w:r>
      <w:r>
        <w:t>of:</w:t>
      </w:r>
    </w:p>
    <w:p w:rsidR="00905294" w:rsidRDefault="00905294">
      <w:pPr>
        <w:pStyle w:val="BodyText"/>
        <w:spacing w:before="6"/>
        <w:rPr>
          <w:sz w:val="16"/>
        </w:rPr>
      </w:pPr>
    </w:p>
    <w:p w:rsidR="00905294" w:rsidRDefault="00A41E88">
      <w:pPr>
        <w:pStyle w:val="ListParagraph"/>
        <w:numPr>
          <w:ilvl w:val="0"/>
          <w:numId w:val="7"/>
        </w:numPr>
        <w:tabs>
          <w:tab w:val="left" w:pos="973"/>
          <w:tab w:val="left" w:pos="974"/>
        </w:tabs>
        <w:ind w:hanging="361"/>
      </w:pPr>
      <w:r>
        <w:t>Performance</w:t>
      </w:r>
      <w:r>
        <w:rPr>
          <w:spacing w:val="-4"/>
        </w:rPr>
        <w:t xml:space="preserve"> </w:t>
      </w:r>
      <w:r>
        <w:t>(Results)</w:t>
      </w:r>
      <w:r>
        <w:rPr>
          <w:spacing w:val="-4"/>
        </w:rPr>
        <w:t xml:space="preserve"> </w:t>
      </w:r>
      <w:r>
        <w:t>report;</w:t>
      </w:r>
    </w:p>
    <w:p w:rsidR="00905294" w:rsidRDefault="00A41E88">
      <w:pPr>
        <w:pStyle w:val="ListParagraph"/>
        <w:numPr>
          <w:ilvl w:val="0"/>
          <w:numId w:val="7"/>
        </w:numPr>
        <w:tabs>
          <w:tab w:val="left" w:pos="941"/>
          <w:tab w:val="left" w:pos="942"/>
        </w:tabs>
        <w:spacing w:before="39"/>
        <w:ind w:left="942" w:hanging="361"/>
      </w:pPr>
      <w:r>
        <w:t>Financial</w:t>
      </w:r>
      <w:r>
        <w:rPr>
          <w:spacing w:val="-2"/>
        </w:rPr>
        <w:t xml:space="preserve"> </w:t>
      </w:r>
      <w:r>
        <w:t>report</w:t>
      </w:r>
      <w:r>
        <w:rPr>
          <w:spacing w:val="-2"/>
        </w:rPr>
        <w:t xml:space="preserve"> </w:t>
      </w:r>
      <w:r>
        <w:t>(the</w:t>
      </w:r>
      <w:r>
        <w:rPr>
          <w:spacing w:val="-3"/>
        </w:rPr>
        <w:t xml:space="preserve"> </w:t>
      </w:r>
      <w:r>
        <w:t>list</w:t>
      </w:r>
      <w:r>
        <w:rPr>
          <w:spacing w:val="-2"/>
        </w:rPr>
        <w:t xml:space="preserve"> </w:t>
      </w:r>
      <w:r>
        <w:t>of</w:t>
      </w:r>
      <w:r>
        <w:rPr>
          <w:spacing w:val="-2"/>
        </w:rPr>
        <w:t xml:space="preserve"> </w:t>
      </w:r>
      <w:r>
        <w:t>documents justifying</w:t>
      </w:r>
      <w:r>
        <w:rPr>
          <w:spacing w:val="-2"/>
        </w:rPr>
        <w:t xml:space="preserve"> </w:t>
      </w:r>
      <w:r>
        <w:t>actual</w:t>
      </w:r>
      <w:r>
        <w:rPr>
          <w:spacing w:val="-12"/>
        </w:rPr>
        <w:t xml:space="preserve"> </w:t>
      </w:r>
      <w:r>
        <w:t>costs);</w:t>
      </w:r>
    </w:p>
    <w:p w:rsidR="00905294" w:rsidRDefault="00A41E88">
      <w:pPr>
        <w:pStyle w:val="ListParagraph"/>
        <w:numPr>
          <w:ilvl w:val="0"/>
          <w:numId w:val="7"/>
        </w:numPr>
        <w:tabs>
          <w:tab w:val="left" w:pos="941"/>
          <w:tab w:val="left" w:pos="942"/>
        </w:tabs>
        <w:spacing w:before="41"/>
        <w:ind w:left="942" w:hanging="361"/>
      </w:pPr>
      <w:r>
        <w:t>Document</w:t>
      </w:r>
      <w:r>
        <w:rPr>
          <w:spacing w:val="-2"/>
        </w:rPr>
        <w:t xml:space="preserve"> </w:t>
      </w:r>
      <w:r>
        <w:t>copies</w:t>
      </w:r>
      <w:r>
        <w:rPr>
          <w:spacing w:val="-2"/>
        </w:rPr>
        <w:t xml:space="preserve"> </w:t>
      </w:r>
      <w:r>
        <w:t>justifying</w:t>
      </w:r>
      <w:r>
        <w:rPr>
          <w:spacing w:val="-5"/>
        </w:rPr>
        <w:t xml:space="preserve"> </w:t>
      </w:r>
      <w:r>
        <w:t>the costs</w:t>
      </w:r>
      <w:r>
        <w:rPr>
          <w:spacing w:val="-2"/>
        </w:rPr>
        <w:t xml:space="preserve"> </w:t>
      </w:r>
      <w:r>
        <w:t>and</w:t>
      </w:r>
      <w:r>
        <w:rPr>
          <w:spacing w:val="-3"/>
        </w:rPr>
        <w:t xml:space="preserve"> </w:t>
      </w:r>
      <w:r>
        <w:t>activities</w:t>
      </w:r>
      <w:r>
        <w:rPr>
          <w:spacing w:val="-4"/>
        </w:rPr>
        <w:t xml:space="preserve"> </w:t>
      </w:r>
      <w:r>
        <w:t>incurred.</w:t>
      </w:r>
    </w:p>
    <w:p w:rsidR="00C07D60" w:rsidRPr="001F3C89" w:rsidRDefault="00C07D60">
      <w:pPr>
        <w:pStyle w:val="BodyText"/>
        <w:spacing w:before="238" w:line="276" w:lineRule="auto"/>
        <w:ind w:left="224" w:right="212"/>
        <w:jc w:val="both"/>
        <w:rPr>
          <w:u w:val="single"/>
        </w:rPr>
      </w:pPr>
      <w:r w:rsidRPr="001F3C89">
        <w:rPr>
          <w:u w:val="single"/>
        </w:rPr>
        <w:t>The deadlines for submitting the set of reports for each project are set in the project partial financing agreement. Unless otherwise specified in the agreement, the reports are submitted for calendar quarters. The set of reports is considered submitted on the day on which the Good Will Foundation receives all its parts listed in this Item.</w:t>
      </w:r>
    </w:p>
    <w:p w:rsidR="00905294" w:rsidRDefault="00A41E88">
      <w:pPr>
        <w:pStyle w:val="BodyText"/>
        <w:spacing w:before="238" w:line="276" w:lineRule="auto"/>
        <w:ind w:left="224" w:right="212"/>
        <w:jc w:val="both"/>
      </w:pPr>
      <w:r>
        <w:t xml:space="preserve">The reports are submitted for </w:t>
      </w:r>
      <w:r>
        <w:rPr>
          <w:u w:val="single"/>
        </w:rPr>
        <w:t>all project implementation activities</w:t>
      </w:r>
      <w:r>
        <w:t>, despite the financed shares of both the</w:t>
      </w:r>
      <w:r>
        <w:rPr>
          <w:spacing w:val="1"/>
        </w:rPr>
        <w:t xml:space="preserve"> </w:t>
      </w:r>
      <w:r>
        <w:t>Good</w:t>
      </w:r>
      <w:r>
        <w:rPr>
          <w:spacing w:val="-5"/>
        </w:rPr>
        <w:t xml:space="preserve"> </w:t>
      </w:r>
      <w:r>
        <w:t>Will Foundation</w:t>
      </w:r>
      <w:r>
        <w:rPr>
          <w:spacing w:val="-1"/>
        </w:rPr>
        <w:t xml:space="preserve"> </w:t>
      </w:r>
      <w:r>
        <w:t>and</w:t>
      </w:r>
      <w:r>
        <w:rPr>
          <w:spacing w:val="-3"/>
        </w:rPr>
        <w:t xml:space="preserve"> </w:t>
      </w:r>
      <w:r>
        <w:t>the Project</w:t>
      </w:r>
      <w:r>
        <w:rPr>
          <w:spacing w:val="-1"/>
        </w:rPr>
        <w:t xml:space="preserve"> </w:t>
      </w:r>
      <w:r>
        <w:t>executor</w:t>
      </w:r>
      <w:r>
        <w:rPr>
          <w:spacing w:val="-1"/>
        </w:rPr>
        <w:t xml:space="preserve"> </w:t>
      </w:r>
      <w:r>
        <w:t>(personal funds, sponsors, etc.).</w:t>
      </w:r>
    </w:p>
    <w:p w:rsidR="00905294" w:rsidRDefault="00905294">
      <w:pPr>
        <w:pStyle w:val="BodyText"/>
        <w:spacing w:before="3"/>
        <w:rPr>
          <w:sz w:val="16"/>
        </w:rPr>
      </w:pPr>
    </w:p>
    <w:p w:rsidR="00905294" w:rsidRDefault="0019415E">
      <w:pPr>
        <w:pStyle w:val="BodyText"/>
        <w:spacing w:line="276" w:lineRule="auto"/>
        <w:ind w:left="224" w:right="209"/>
        <w:jc w:val="both"/>
      </w:pPr>
      <w:r>
        <w:pict>
          <v:line id="_x0000_s1047" style="position:absolute;left:0;text-align:left;z-index:-15929344;mso-position-horizontal-relative:page" from="245.8pt,58.5pt" to="567.1pt,58.5pt" strokeweight=".72pt">
            <w10:wrap anchorx="page"/>
          </v:line>
        </w:pict>
      </w:r>
      <w:r w:rsidR="00A41E88">
        <w:rPr>
          <w:u w:val="single"/>
        </w:rPr>
        <w:t>All documents supporting all project expenses</w:t>
      </w:r>
      <w:r w:rsidR="00A41E88">
        <w:t xml:space="preserve"> (despite the source of funding) and </w:t>
      </w:r>
      <w:r w:rsidR="00A41E88">
        <w:rPr>
          <w:u w:val="single"/>
        </w:rPr>
        <w:t>the documents proving</w:t>
      </w:r>
      <w:r w:rsidR="00A41E88">
        <w:rPr>
          <w:spacing w:val="1"/>
        </w:rPr>
        <w:t xml:space="preserve"> </w:t>
      </w:r>
      <w:r w:rsidR="00A41E88">
        <w:rPr>
          <w:u w:val="single"/>
        </w:rPr>
        <w:t>project</w:t>
      </w:r>
      <w:r w:rsidR="00A41E88">
        <w:rPr>
          <w:spacing w:val="1"/>
          <w:u w:val="single"/>
        </w:rPr>
        <w:t xml:space="preserve"> </w:t>
      </w:r>
      <w:r w:rsidR="00A41E88">
        <w:rPr>
          <w:u w:val="single"/>
        </w:rPr>
        <w:t>activities</w:t>
      </w:r>
      <w:r w:rsidR="00A41E88">
        <w:rPr>
          <w:spacing w:val="1"/>
        </w:rPr>
        <w:t xml:space="preserve"> </w:t>
      </w:r>
      <w:r w:rsidR="00A41E88">
        <w:t>(</w:t>
      </w:r>
      <w:r w:rsidR="00C86A18">
        <w:t xml:space="preserve">e.g., </w:t>
      </w:r>
      <w:r w:rsidR="00A41E88">
        <w:t>participant</w:t>
      </w:r>
      <w:r w:rsidR="00A41E88">
        <w:rPr>
          <w:spacing w:val="1"/>
        </w:rPr>
        <w:t xml:space="preserve"> </w:t>
      </w:r>
      <w:r w:rsidR="00A41E88">
        <w:t>lists</w:t>
      </w:r>
      <w:r w:rsidR="00373402">
        <w:rPr>
          <w:rStyle w:val="FootnoteReference"/>
        </w:rPr>
        <w:footnoteReference w:id="1"/>
      </w:r>
      <w:r w:rsidR="00A41E88">
        <w:t>,</w:t>
      </w:r>
      <w:r w:rsidR="00A41E88">
        <w:rPr>
          <w:spacing w:val="1"/>
        </w:rPr>
        <w:t xml:space="preserve"> </w:t>
      </w:r>
      <w:r w:rsidR="00A41E88">
        <w:t>photos,</w:t>
      </w:r>
      <w:r w:rsidR="00A41E88">
        <w:rPr>
          <w:spacing w:val="1"/>
        </w:rPr>
        <w:t xml:space="preserve"> </w:t>
      </w:r>
      <w:r w:rsidR="00A41E88">
        <w:t>videos,</w:t>
      </w:r>
      <w:r w:rsidR="00A41E88">
        <w:rPr>
          <w:spacing w:val="1"/>
        </w:rPr>
        <w:t xml:space="preserve"> </w:t>
      </w:r>
      <w:r w:rsidR="00A41E88">
        <w:t>articles,</w:t>
      </w:r>
      <w:r w:rsidR="00A41E88">
        <w:rPr>
          <w:spacing w:val="1"/>
        </w:rPr>
        <w:t xml:space="preserve"> </w:t>
      </w:r>
      <w:r w:rsidR="00A41E88">
        <w:t>acts</w:t>
      </w:r>
      <w:r w:rsidR="00A41E88">
        <w:rPr>
          <w:spacing w:val="1"/>
        </w:rPr>
        <w:t xml:space="preserve"> </w:t>
      </w:r>
      <w:r w:rsidR="00A41E88">
        <w:t>of</w:t>
      </w:r>
      <w:r w:rsidR="00A41E88">
        <w:rPr>
          <w:spacing w:val="1"/>
        </w:rPr>
        <w:t xml:space="preserve"> </w:t>
      </w:r>
      <w:r w:rsidR="00A41E88">
        <w:t>delivery</w:t>
      </w:r>
      <w:r w:rsidR="00A41E88">
        <w:rPr>
          <w:spacing w:val="1"/>
        </w:rPr>
        <w:t xml:space="preserve"> </w:t>
      </w:r>
      <w:r w:rsidR="00A41E88">
        <w:t>and</w:t>
      </w:r>
      <w:r w:rsidR="00A41E88">
        <w:rPr>
          <w:spacing w:val="1"/>
        </w:rPr>
        <w:t xml:space="preserve"> </w:t>
      </w:r>
      <w:r w:rsidR="00A41E88">
        <w:t>acceptance</w:t>
      </w:r>
      <w:r w:rsidR="00A41E88">
        <w:rPr>
          <w:spacing w:val="1"/>
        </w:rPr>
        <w:t xml:space="preserve"> </w:t>
      </w:r>
      <w:r w:rsidR="00A41E88">
        <w:t>of</w:t>
      </w:r>
      <w:r w:rsidR="00A41E88">
        <w:rPr>
          <w:spacing w:val="1"/>
        </w:rPr>
        <w:t xml:space="preserve"> </w:t>
      </w:r>
      <w:r w:rsidR="00A41E88">
        <w:t>services/works, protocols, the samples of products, prepared documents, researches, studies, programs,</w:t>
      </w:r>
      <w:r w:rsidR="00A41E88">
        <w:rPr>
          <w:spacing w:val="1"/>
        </w:rPr>
        <w:t xml:space="preserve"> </w:t>
      </w:r>
      <w:r w:rsidR="00A41E88">
        <w:t>manuscripts,</w:t>
      </w:r>
      <w:r w:rsidR="00A41E88">
        <w:rPr>
          <w:spacing w:val="1"/>
        </w:rPr>
        <w:t xml:space="preserve"> </w:t>
      </w:r>
      <w:r w:rsidR="00A41E88">
        <w:t>etc.),</w:t>
      </w:r>
      <w:r w:rsidR="00A41E88">
        <w:rPr>
          <w:spacing w:val="1"/>
        </w:rPr>
        <w:t xml:space="preserve"> </w:t>
      </w:r>
      <w:r w:rsidR="00A41E88">
        <w:t>as</w:t>
      </w:r>
      <w:r w:rsidR="00A41E88">
        <w:rPr>
          <w:spacing w:val="1"/>
        </w:rPr>
        <w:t xml:space="preserve"> </w:t>
      </w:r>
      <w:r w:rsidR="00A41E88">
        <w:t>well</w:t>
      </w:r>
      <w:r w:rsidR="00A41E88">
        <w:rPr>
          <w:spacing w:val="1"/>
        </w:rPr>
        <w:t xml:space="preserve"> </w:t>
      </w:r>
      <w:r w:rsidR="00A41E88">
        <w:t>as</w:t>
      </w:r>
      <w:r w:rsidR="00A41E88">
        <w:rPr>
          <w:spacing w:val="1"/>
        </w:rPr>
        <w:t xml:space="preserve"> </w:t>
      </w:r>
      <w:r w:rsidR="00A41E88">
        <w:t>the</w:t>
      </w:r>
      <w:r w:rsidR="00A41E88">
        <w:rPr>
          <w:spacing w:val="1"/>
        </w:rPr>
        <w:t xml:space="preserve"> </w:t>
      </w:r>
      <w:r w:rsidR="00A41E88">
        <w:t>links</w:t>
      </w:r>
      <w:r w:rsidR="00A41E88">
        <w:rPr>
          <w:spacing w:val="1"/>
        </w:rPr>
        <w:t xml:space="preserve"> </w:t>
      </w:r>
      <w:r w:rsidR="00A41E88">
        <w:t>showing that</w:t>
      </w:r>
      <w:r w:rsidR="00A41E88">
        <w:rPr>
          <w:spacing w:val="1"/>
        </w:rPr>
        <w:t xml:space="preserve"> </w:t>
      </w:r>
      <w:r w:rsidR="00A41E88">
        <w:t>project</w:t>
      </w:r>
      <w:r w:rsidR="00A41E88">
        <w:rPr>
          <w:spacing w:val="1"/>
        </w:rPr>
        <w:t xml:space="preserve"> </w:t>
      </w:r>
      <w:r w:rsidR="00A41E88">
        <w:t>dissemination</w:t>
      </w:r>
      <w:r w:rsidR="00A41E88">
        <w:rPr>
          <w:spacing w:val="1"/>
        </w:rPr>
        <w:t xml:space="preserve"> </w:t>
      </w:r>
      <w:r w:rsidR="00A41E88">
        <w:t>(publicity)</w:t>
      </w:r>
      <w:r w:rsidR="00373402">
        <w:rPr>
          <w:rStyle w:val="FootnoteReference"/>
        </w:rPr>
        <w:footnoteReference w:id="2"/>
      </w:r>
      <w:r w:rsidR="00A41E88">
        <w:rPr>
          <w:spacing w:val="1"/>
        </w:rPr>
        <w:t xml:space="preserve"> </w:t>
      </w:r>
      <w:r w:rsidR="00A41E88">
        <w:t>is</w:t>
      </w:r>
      <w:r w:rsidR="00A41E88">
        <w:rPr>
          <w:spacing w:val="1"/>
        </w:rPr>
        <w:t xml:space="preserve"> </w:t>
      </w:r>
      <w:r w:rsidR="00A41E88">
        <w:t>implemented</w:t>
      </w:r>
      <w:r w:rsidR="00A41E88">
        <w:rPr>
          <w:spacing w:val="1"/>
        </w:rPr>
        <w:t xml:space="preserve"> </w:t>
      </w:r>
      <w:r w:rsidR="00A41E88">
        <w:rPr>
          <w:u w:val="single"/>
        </w:rPr>
        <w:t>properly</w:t>
      </w:r>
      <w:r w:rsidR="00A41E88">
        <w:rPr>
          <w:spacing w:val="-3"/>
        </w:rPr>
        <w:t xml:space="preserve"> </w:t>
      </w:r>
      <w:r w:rsidR="00A41E88">
        <w:t>must</w:t>
      </w:r>
      <w:r w:rsidR="00A41E88">
        <w:rPr>
          <w:spacing w:val="1"/>
        </w:rPr>
        <w:t xml:space="preserve"> </w:t>
      </w:r>
      <w:r w:rsidR="00A41E88">
        <w:t>be</w:t>
      </w:r>
      <w:r w:rsidR="00A41E88">
        <w:rPr>
          <w:spacing w:val="1"/>
        </w:rPr>
        <w:t xml:space="preserve"> </w:t>
      </w:r>
      <w:r w:rsidR="00A41E88">
        <w:t>submitted</w:t>
      </w:r>
      <w:r w:rsidR="00A41E88">
        <w:rPr>
          <w:spacing w:val="-1"/>
        </w:rPr>
        <w:t xml:space="preserve"> </w:t>
      </w:r>
      <w:r w:rsidR="00A41E88">
        <w:t>together</w:t>
      </w:r>
      <w:r w:rsidR="00A41E88">
        <w:rPr>
          <w:spacing w:val="-2"/>
        </w:rPr>
        <w:t xml:space="preserve"> </w:t>
      </w:r>
      <w:r w:rsidR="00A41E88">
        <w:t>with the</w:t>
      </w:r>
      <w:r w:rsidR="00A41E88">
        <w:rPr>
          <w:spacing w:val="-2"/>
        </w:rPr>
        <w:t xml:space="preserve"> </w:t>
      </w:r>
      <w:r w:rsidR="00A41E88">
        <w:t>report.</w:t>
      </w:r>
    </w:p>
    <w:p w:rsidR="00905294" w:rsidRDefault="00905294">
      <w:pPr>
        <w:pStyle w:val="BodyText"/>
        <w:spacing w:before="1"/>
        <w:rPr>
          <w:sz w:val="12"/>
        </w:rPr>
      </w:pPr>
    </w:p>
    <w:p w:rsidR="00905294" w:rsidRDefault="00A41E88">
      <w:pPr>
        <w:pStyle w:val="BodyText"/>
        <w:spacing w:before="56" w:line="276" w:lineRule="auto"/>
        <w:ind w:left="224" w:right="212"/>
        <w:jc w:val="both"/>
      </w:pPr>
      <w:r>
        <w:t>The participant li</w:t>
      </w:r>
      <w:r w:rsidR="00C86A18">
        <w:t>sts are filled only for continuous</w:t>
      </w:r>
      <w:r>
        <w:t xml:space="preserve"> events such as:</w:t>
      </w:r>
      <w:r w:rsidR="00C86A18">
        <w:t xml:space="preserve"> camps</w:t>
      </w:r>
      <w:r>
        <w:t xml:space="preserve">, </w:t>
      </w:r>
      <w:r w:rsidR="00C86A18">
        <w:t xml:space="preserve">long-term training, </w:t>
      </w:r>
      <w:r>
        <w:t>etc. In order to jus</w:t>
      </w:r>
      <w:r w:rsidR="00C86A18">
        <w:t xml:space="preserve">tify the activities of the </w:t>
      </w:r>
      <w:r>
        <w:t>events</w:t>
      </w:r>
      <w:r w:rsidR="00C86A18">
        <w:t xml:space="preserve"> when where is no need to register the participants</w:t>
      </w:r>
      <w:r>
        <w:t xml:space="preserve"> (</w:t>
      </w:r>
      <w:r w:rsidR="00C86A18">
        <w:t xml:space="preserve">religious fests, </w:t>
      </w:r>
      <w:r>
        <w:t>concerts,</w:t>
      </w:r>
      <w:r>
        <w:rPr>
          <w:spacing w:val="1"/>
        </w:rPr>
        <w:t xml:space="preserve"> </w:t>
      </w:r>
      <w:r>
        <w:t>public events, etc.)</w:t>
      </w:r>
      <w:r w:rsidR="00C86A18">
        <w:t xml:space="preserve"> project executor can</w:t>
      </w:r>
      <w:r>
        <w:t xml:space="preserve"> use photo/video means, media reports, the confirmation of the</w:t>
      </w:r>
      <w:r>
        <w:rPr>
          <w:spacing w:val="1"/>
        </w:rPr>
        <w:t xml:space="preserve"> </w:t>
      </w:r>
      <w:r>
        <w:t>organizations</w:t>
      </w:r>
      <w:r>
        <w:rPr>
          <w:spacing w:val="-2"/>
        </w:rPr>
        <w:t xml:space="preserve"> </w:t>
      </w:r>
      <w:r>
        <w:t>taking</w:t>
      </w:r>
      <w:r>
        <w:rPr>
          <w:spacing w:val="-2"/>
        </w:rPr>
        <w:t xml:space="preserve"> </w:t>
      </w:r>
      <w:r>
        <w:t>their</w:t>
      </w:r>
      <w:r>
        <w:rPr>
          <w:spacing w:val="-2"/>
        </w:rPr>
        <w:t xml:space="preserve"> </w:t>
      </w:r>
      <w:r>
        <w:t>members</w:t>
      </w:r>
      <w:r>
        <w:rPr>
          <w:spacing w:val="-2"/>
        </w:rPr>
        <w:t xml:space="preserve"> </w:t>
      </w:r>
      <w:r>
        <w:t>to</w:t>
      </w:r>
      <w:r>
        <w:rPr>
          <w:spacing w:val="1"/>
        </w:rPr>
        <w:t xml:space="preserve"> </w:t>
      </w:r>
      <w:r>
        <w:t>the</w:t>
      </w:r>
      <w:r>
        <w:rPr>
          <w:spacing w:val="-2"/>
        </w:rPr>
        <w:t xml:space="preserve"> </w:t>
      </w:r>
      <w:r>
        <w:t>event,</w:t>
      </w:r>
      <w:r>
        <w:rPr>
          <w:spacing w:val="-2"/>
        </w:rPr>
        <w:t xml:space="preserve"> </w:t>
      </w:r>
      <w:r>
        <w:t>etc.</w:t>
      </w:r>
    </w:p>
    <w:p w:rsidR="00905294" w:rsidRDefault="00905294">
      <w:pPr>
        <w:pStyle w:val="BodyText"/>
        <w:spacing w:before="4"/>
        <w:rPr>
          <w:sz w:val="29"/>
        </w:rPr>
      </w:pPr>
    </w:p>
    <w:p w:rsidR="00905294" w:rsidRDefault="00A41E88">
      <w:pPr>
        <w:pStyle w:val="BodyText"/>
        <w:spacing w:line="276" w:lineRule="auto"/>
        <w:ind w:left="224" w:right="213"/>
        <w:jc w:val="both"/>
      </w:pPr>
      <w:r>
        <w:t xml:space="preserve">Signed / e-signed </w:t>
      </w:r>
      <w:r>
        <w:rPr>
          <w:u w:val="single"/>
        </w:rPr>
        <w:t>hard copies</w:t>
      </w:r>
      <w:r>
        <w:t xml:space="preserve"> of the Performance (Result) report and Financial report (originals) must be</w:t>
      </w:r>
      <w:r>
        <w:rPr>
          <w:spacing w:val="1"/>
        </w:rPr>
        <w:t xml:space="preserve"> </w:t>
      </w:r>
      <w:r>
        <w:t>submitted to the Good Will Foundation. Current report forms to fill in can be found on the Good Will</w:t>
      </w:r>
      <w:r>
        <w:rPr>
          <w:spacing w:val="1"/>
        </w:rPr>
        <w:t xml:space="preserve"> </w:t>
      </w:r>
      <w:r>
        <w:lastRenderedPageBreak/>
        <w:t xml:space="preserve">Foundation website: </w:t>
      </w:r>
      <w:hyperlink r:id="rId13">
        <w:r>
          <w:rPr>
            <w:u w:val="single" w:color="0000FF"/>
          </w:rPr>
          <w:t>http://gvf.lt/en/about-us/projects/reports/</w:t>
        </w:r>
      </w:hyperlink>
      <w:r>
        <w:t>. Please note that project report forms on</w:t>
      </w:r>
      <w:r>
        <w:rPr>
          <w:spacing w:val="1"/>
        </w:rPr>
        <w:t xml:space="preserve"> </w:t>
      </w:r>
      <w:r>
        <w:t>the link are enlisted for different</w:t>
      </w:r>
      <w:r>
        <w:rPr>
          <w:spacing w:val="1"/>
        </w:rPr>
        <w:t xml:space="preserve"> </w:t>
      </w:r>
      <w:r>
        <w:t>project implementation periods;</w:t>
      </w:r>
      <w:r>
        <w:rPr>
          <w:spacing w:val="49"/>
        </w:rPr>
        <w:t xml:space="preserve"> </w:t>
      </w:r>
      <w:r>
        <w:t>please choose the right form from the</w:t>
      </w:r>
      <w:r>
        <w:rPr>
          <w:spacing w:val="1"/>
        </w:rPr>
        <w:t xml:space="preserve"> </w:t>
      </w:r>
      <w:r>
        <w:t>list.</w:t>
      </w:r>
    </w:p>
    <w:p w:rsidR="00C07D60" w:rsidRPr="001F3C89" w:rsidRDefault="00C07D60">
      <w:pPr>
        <w:pStyle w:val="BodyText"/>
        <w:spacing w:line="276" w:lineRule="auto"/>
        <w:ind w:left="224" w:right="213"/>
        <w:jc w:val="both"/>
        <w:rPr>
          <w:u w:val="single"/>
        </w:rPr>
      </w:pPr>
      <w:r w:rsidRPr="001F3C89">
        <w:rPr>
          <w:u w:val="single"/>
        </w:rPr>
        <w:t>If shortcomings are identified in the submitted reports or the documents submitted with them, the Good Will Foundation shall submit written comments. The shortcomings shall be eliminated within 5 (five) working days from the date of sending the comments, unless the Good Will Foundation sets a longer deadline. If this deadline is missed, the shortcomings may be assessed as ineligible project costs or project activities not fully implemented.</w:t>
      </w:r>
    </w:p>
    <w:p w:rsidR="00905294" w:rsidRDefault="00905294">
      <w:pPr>
        <w:pStyle w:val="BodyText"/>
        <w:spacing w:before="6"/>
        <w:rPr>
          <w:sz w:val="25"/>
        </w:rPr>
      </w:pPr>
    </w:p>
    <w:p w:rsidR="003041A1" w:rsidRDefault="0019415E" w:rsidP="003041A1">
      <w:pPr>
        <w:pStyle w:val="BodyText"/>
        <w:spacing w:before="56"/>
        <w:ind w:left="1208"/>
      </w:pPr>
      <w:r>
        <w:pict>
          <v:group id="_x0000_s1043" style="position:absolute;left:0;text-align:left;margin-left:86.3pt;margin-top:-12.1pt;width:38.95pt;height:28.15pt;z-index:15730688;mso-position-horizontal-relative:page" coordorigin="1726,-242" coordsize="779,563">
            <v:shape id="_x0000_s1046" style="position:absolute;left:1726;top:-243;width:779;height:529" coordorigin="1726,-242" coordsize="779,529" o:spt="100" adj="0,,0" path="m2191,286r-37,l2164,287r24,l2191,286xm1942,120r-14,5l1932,135r15,27l1953,171r18,24l1802,195r,16l1982,211r5,4l1996,221r5,4l2009,231r-283,l1726,246r306,l2039,251r8,5l2056,260r8,4l2073,267r17,7l2108,279r18,4l2145,286r280,l2425,271r-265,l2125,267r-18,-4l2075,251r-16,-7l2044,235r-14,-9l2016,216r-13,-11l1991,193r-12,-13l1968,166r-18,-30l1942,120xm2173,-242r,16l2199,-225r25,4l2248,-215r23,9l2293,-196r21,13l2333,-169r18,16l2367,-136r15,20l2394,-95r11,21l2413,-51r7,24l2423,-2r2,25l2423,47r-3,24l2414,93r-8,23l2397,136r-11,20l2372,175r-15,17l2341,208r-18,14l2304,235r-20,11l2262,255r-22,8l2217,268r-24,3l2266,271r21,-9l2299,256r7,-4l2312,249r13,-8l2331,237r5,-5l2342,228r5,-5l2353,218r10,-10l2505,208r,-13l2376,195r14,-18l2403,158r11,-20l2423,116r8,-22l2436,71r4,-24l2441,23r-2,-27l2435,-30r-6,-25l2420,-80r-12,-23l2395,-125r-15,-20l2362,-164r-19,-17l2323,-196r-22,-14l2277,-221r-24,-9l2227,-236r-26,-4l2173,-242xm2505,208r-142,l2363,211r142,l2505,208xe" fillcolor="black" stroked="f">
              <v:stroke joinstyle="round"/>
              <v:formulas/>
              <v:path arrowok="t" o:connecttype="segments"/>
            </v:shape>
            <v:shape id="_x0000_s1045" style="position:absolute;left:1975;top:-179;width:402;height:398" coordorigin="1975,-178" coordsize="402,398" o:spt="100" adj="0,,0" path="m2078,-152r-12,7l2056,-138r-11,8l2027,-112r-9,10l2011,-91r-8,10l1991,-57r-5,12l1982,-32r-3,13l1977,-6r-1,13l1975,21r1,21l1979,61r5,19l1991,98r8,18l2009,132r12,16l2034,162r14,13l2064,186r16,10l2098,204r18,7l2135,216r20,3l2176,220r20,-1l2216,216r19,-5l2254,204r18,-8l2288,186r16,-11l2313,166r-187,l2121,165r-5,-2l2112,161r-4,-4l2106,152r-2,-4l2104,132r2,-9l2109,112r3,-10l2115,93r3,-8l2121,78r2,-4l2143,21r-42,l2098,18r-1,-3l2098,12r2,-5l2112,-8r5,-4l2120,-16r3,-2l2126,-21r6,-5l2147,-36r-69,-116xm2364,89r-136,l2233,94r,6l2231,103r-7,10l2219,119r-5,5l2193,142r-8,6l2176,153r-8,4l2159,161r-9,3l2141,166r172,l2318,162r13,-14l2353,116r8,-18l2364,89xm2364,-49r-164,l2214,-43r5,5l2222,-30r1,9l2223,-18r-1,10l2217,7r-29,78l2183,98r-2,6l2180,111r,2l2181,115r4,2l2191,116r12,-8l2215,98r9,-7l2228,89r136,l2368,80r5,-19l2376,42r1,-21l2376,4r-1,-8l2375,-8r-3,-13l2369,-35r-4,-13l2364,-49xm2146,-9r-7,1l2133,-4,2121,6r-5,6l2111,17r-4,3l2103,21r40,l2150,4r2,-6l2151,-6r-3,-2l2146,-9xm2188,-178r-19,l2156,-177r-7,1l2137,-174r-13,3l2118,-169r-6,1l2100,-163r-6,2l2088,-158r-10,6l2147,-36r5,-3l2158,-41r5,-3l2169,-45r5,-2l2180,-48r13,-1l2364,-49r-5,-11l2357,-66r-152,l2199,-68r-6,-3l2189,-74r-4,-5l2182,-84r-2,-6l2180,-97r1,-7l2183,-111r8,-12l2197,-127r7,-4l2210,-132r8,-1l2242,-133r25,-23l2262,-159r-6,-2l2251,-164r-5,-2l2240,-168r-6,-1l2224,-173r-6,l2212,-175r-12,-2l2188,-178xm2267,-156r-24,23l2237,-128r6,5l2247,-117r2,7l2250,-104r,2l2249,-95r-2,7l2244,-81r-5,5l2227,-68r-8,1l2212,-66r145,l2353,-73r-14,-22l2331,-106r-10,-10l2312,-126r-33,-24l2267,-156xm2242,-133r-18,l2226,-132r2,l2233,-130r4,2l2242,-133xe" fillcolor="#0a0" stroked="f">
              <v:stroke joinstyle="round"/>
              <v:formulas/>
              <v:path arrowok="t" o:connecttype="segments"/>
            </v:shape>
            <v:shapetype id="_x0000_t202" coordsize="21600,21600" o:spt="202" path="m,l,21600r21600,l21600,xe">
              <v:stroke joinstyle="miter"/>
              <v:path gradientshapeok="t" o:connecttype="rect"/>
            </v:shapetype>
            <v:shape id="_x0000_s1044" type="#_x0000_t202" style="position:absolute;left:1726;top:-243;width:779;height:563" filled="f" stroked="f">
              <v:textbox inset="0,0,0,0">
                <w:txbxContent>
                  <w:p w:rsidR="00905294" w:rsidRDefault="00905294">
                    <w:pPr>
                      <w:spacing w:before="5"/>
                      <w:rPr>
                        <w:sz w:val="24"/>
                      </w:rPr>
                    </w:pPr>
                  </w:p>
                  <w:p w:rsidR="00905294" w:rsidRDefault="00A41E88">
                    <w:pPr>
                      <w:tabs>
                        <w:tab w:val="left" w:pos="654"/>
                      </w:tabs>
                      <w:spacing w:line="265" w:lineRule="exact"/>
                      <w:ind w:left="254"/>
                    </w:pPr>
                    <w:r>
                      <w:rPr>
                        <w:u w:val="single"/>
                      </w:rPr>
                      <w:t xml:space="preserve"> </w:t>
                    </w:r>
                    <w:r>
                      <w:rPr>
                        <w:u w:val="single"/>
                      </w:rPr>
                      <w:tab/>
                    </w:r>
                  </w:p>
                </w:txbxContent>
              </v:textbox>
            </v:shape>
            <w10:wrap anchorx="page"/>
          </v:group>
        </w:pict>
      </w:r>
      <w:r w:rsidR="00A41E88">
        <w:t>We</w:t>
      </w:r>
      <w:r w:rsidR="00A41E88">
        <w:rPr>
          <w:spacing w:val="-1"/>
        </w:rPr>
        <w:t xml:space="preserve"> </w:t>
      </w:r>
      <w:r w:rsidR="00A41E88">
        <w:t>are very</w:t>
      </w:r>
      <w:r w:rsidR="00A41E88">
        <w:rPr>
          <w:spacing w:val="-3"/>
        </w:rPr>
        <w:t xml:space="preserve"> </w:t>
      </w:r>
      <w:r w:rsidR="00A41E88">
        <w:t>grateful</w:t>
      </w:r>
      <w:r w:rsidR="00A41E88">
        <w:rPr>
          <w:spacing w:val="-1"/>
        </w:rPr>
        <w:t xml:space="preserve"> </w:t>
      </w:r>
      <w:r w:rsidR="00A41E88">
        <w:t>for</w:t>
      </w:r>
      <w:r w:rsidR="00A41E88">
        <w:rPr>
          <w:spacing w:val="-3"/>
        </w:rPr>
        <w:t xml:space="preserve"> </w:t>
      </w:r>
      <w:r w:rsidR="00A41E88">
        <w:t>the reports</w:t>
      </w:r>
      <w:r w:rsidR="00A41E88">
        <w:rPr>
          <w:spacing w:val="-1"/>
        </w:rPr>
        <w:t xml:space="preserve"> </w:t>
      </w:r>
      <w:r w:rsidR="00A41E88">
        <w:t>filled</w:t>
      </w:r>
      <w:r w:rsidR="00A41E88">
        <w:rPr>
          <w:spacing w:val="-1"/>
        </w:rPr>
        <w:t xml:space="preserve"> </w:t>
      </w:r>
      <w:r w:rsidR="00A41E88">
        <w:t>correctly</w:t>
      </w:r>
      <w:r w:rsidR="00A41E88">
        <w:rPr>
          <w:spacing w:val="1"/>
        </w:rPr>
        <w:t xml:space="preserve"> </w:t>
      </w:r>
      <w:r w:rsidR="00A41E88">
        <w:t>and</w:t>
      </w:r>
      <w:r w:rsidR="00A41E88">
        <w:rPr>
          <w:spacing w:val="-2"/>
        </w:rPr>
        <w:t xml:space="preserve"> </w:t>
      </w:r>
      <w:r w:rsidR="00A41E88">
        <w:t>submitted</w:t>
      </w:r>
      <w:r w:rsidR="00A41E88">
        <w:rPr>
          <w:spacing w:val="-1"/>
        </w:rPr>
        <w:t xml:space="preserve"> </w:t>
      </w:r>
      <w:r w:rsidR="00A41E88">
        <w:t>on</w:t>
      </w:r>
      <w:r w:rsidR="00A41E88">
        <w:rPr>
          <w:spacing w:val="-5"/>
        </w:rPr>
        <w:t xml:space="preserve"> </w:t>
      </w:r>
      <w:r w:rsidR="00A41E88">
        <w:t>time!</w:t>
      </w:r>
    </w:p>
    <w:p w:rsidR="003041A1" w:rsidRDefault="003041A1" w:rsidP="003041A1">
      <w:pPr>
        <w:pStyle w:val="BodyText"/>
        <w:spacing w:before="56"/>
        <w:ind w:left="1208"/>
      </w:pPr>
    </w:p>
    <w:p w:rsidR="003041A1" w:rsidRDefault="003041A1" w:rsidP="003041A1">
      <w:pPr>
        <w:pStyle w:val="BodyText"/>
        <w:spacing w:before="56"/>
        <w:ind w:left="1208"/>
      </w:pPr>
    </w:p>
    <w:p w:rsidR="003041A1" w:rsidRDefault="003041A1" w:rsidP="003041A1">
      <w:pPr>
        <w:pStyle w:val="Heading2"/>
        <w:numPr>
          <w:ilvl w:val="0"/>
          <w:numId w:val="8"/>
        </w:numPr>
        <w:tabs>
          <w:tab w:val="left" w:pos="945"/>
        </w:tabs>
        <w:spacing w:before="128"/>
        <w:ind w:hanging="364"/>
      </w:pPr>
      <w:r>
        <w:rPr>
          <w:color w:val="365F91"/>
        </w:rPr>
        <w:t>PERFORMANCE</w:t>
      </w:r>
      <w:r>
        <w:rPr>
          <w:color w:val="365F91"/>
          <w:spacing w:val="-11"/>
        </w:rPr>
        <w:t xml:space="preserve"> </w:t>
      </w:r>
      <w:r>
        <w:rPr>
          <w:color w:val="365F91"/>
        </w:rPr>
        <w:t>REPORT</w:t>
      </w:r>
    </w:p>
    <w:p w:rsidR="003041A1" w:rsidRDefault="003041A1" w:rsidP="003041A1">
      <w:pPr>
        <w:pStyle w:val="BodyText"/>
        <w:spacing w:before="11"/>
        <w:rPr>
          <w:rFonts w:ascii="Cambria"/>
          <w:b/>
          <w:sz w:val="44"/>
        </w:rPr>
      </w:pPr>
    </w:p>
    <w:p w:rsidR="003041A1" w:rsidRDefault="003041A1" w:rsidP="003041A1">
      <w:pPr>
        <w:spacing w:line="278" w:lineRule="auto"/>
        <w:ind w:left="224" w:right="222"/>
        <w:jc w:val="both"/>
        <w:rPr>
          <w:b/>
        </w:rPr>
      </w:pPr>
      <w:r>
        <w:rPr>
          <w:b/>
        </w:rPr>
        <w:t>Performance report is designed to show the progress of the project activities aiming to reach the goals of</w:t>
      </w:r>
      <w:r>
        <w:rPr>
          <w:b/>
          <w:spacing w:val="1"/>
        </w:rPr>
        <w:t xml:space="preserve"> </w:t>
      </w:r>
      <w:r>
        <w:rPr>
          <w:b/>
        </w:rPr>
        <w:t>the project,</w:t>
      </w:r>
      <w:r>
        <w:rPr>
          <w:b/>
          <w:spacing w:val="1"/>
        </w:rPr>
        <w:t xml:space="preserve"> </w:t>
      </w:r>
      <w:r>
        <w:rPr>
          <w:b/>
        </w:rPr>
        <w:t>to unveil the detailed information about</w:t>
      </w:r>
      <w:r>
        <w:rPr>
          <w:b/>
          <w:spacing w:val="1"/>
        </w:rPr>
        <w:t xml:space="preserve"> </w:t>
      </w:r>
      <w:r>
        <w:rPr>
          <w:b/>
        </w:rPr>
        <w:t>the project</w:t>
      </w:r>
      <w:r>
        <w:rPr>
          <w:b/>
          <w:spacing w:val="49"/>
        </w:rPr>
        <w:t xml:space="preserve"> </w:t>
      </w:r>
      <w:r>
        <w:rPr>
          <w:b/>
        </w:rPr>
        <w:t>implementation and its results, to</w:t>
      </w:r>
      <w:r>
        <w:rPr>
          <w:b/>
          <w:spacing w:val="1"/>
        </w:rPr>
        <w:t xml:space="preserve"> </w:t>
      </w:r>
      <w:r>
        <w:rPr>
          <w:b/>
        </w:rPr>
        <w:t>specify</w:t>
      </w:r>
      <w:r>
        <w:rPr>
          <w:b/>
          <w:spacing w:val="-1"/>
        </w:rPr>
        <w:t xml:space="preserve"> </w:t>
      </w:r>
      <w:r>
        <w:rPr>
          <w:b/>
        </w:rPr>
        <w:t>the</w:t>
      </w:r>
      <w:r>
        <w:rPr>
          <w:b/>
          <w:spacing w:val="-1"/>
        </w:rPr>
        <w:t xml:space="preserve"> </w:t>
      </w:r>
      <w:r>
        <w:rPr>
          <w:b/>
        </w:rPr>
        <w:t>deviation</w:t>
      </w:r>
      <w:r>
        <w:rPr>
          <w:b/>
          <w:spacing w:val="-1"/>
        </w:rPr>
        <w:t xml:space="preserve"> </w:t>
      </w:r>
      <w:r>
        <w:rPr>
          <w:b/>
        </w:rPr>
        <w:t>from</w:t>
      </w:r>
      <w:r>
        <w:rPr>
          <w:b/>
          <w:spacing w:val="-2"/>
        </w:rPr>
        <w:t xml:space="preserve"> </w:t>
      </w:r>
      <w:r>
        <w:rPr>
          <w:b/>
        </w:rPr>
        <w:t>the</w:t>
      </w:r>
      <w:r>
        <w:rPr>
          <w:b/>
          <w:spacing w:val="1"/>
        </w:rPr>
        <w:t xml:space="preserve"> </w:t>
      </w:r>
      <w:r>
        <w:rPr>
          <w:b/>
        </w:rPr>
        <w:t>planned</w:t>
      </w:r>
      <w:r>
        <w:rPr>
          <w:b/>
          <w:spacing w:val="-1"/>
        </w:rPr>
        <w:t xml:space="preserve"> </w:t>
      </w:r>
      <w:r>
        <w:rPr>
          <w:b/>
        </w:rPr>
        <w:t>activities.</w:t>
      </w:r>
    </w:p>
    <w:p w:rsidR="003041A1" w:rsidRDefault="003041A1" w:rsidP="003041A1">
      <w:pPr>
        <w:pStyle w:val="Heading3"/>
        <w:numPr>
          <w:ilvl w:val="1"/>
          <w:numId w:val="8"/>
        </w:numPr>
        <w:tabs>
          <w:tab w:val="left" w:pos="1523"/>
        </w:tabs>
        <w:spacing w:before="197" w:line="276" w:lineRule="auto"/>
        <w:ind w:right="834" w:hanging="581"/>
      </w:pPr>
      <w:bookmarkStart w:id="2" w:name="_TOC_250002"/>
      <w:r>
        <w:rPr>
          <w:color w:val="4F81BB"/>
        </w:rPr>
        <w:t>The Filling in of the Project Report Form and the Revealing of the</w:t>
      </w:r>
      <w:r>
        <w:rPr>
          <w:color w:val="4F81BB"/>
          <w:spacing w:val="-55"/>
        </w:rPr>
        <w:t xml:space="preserve"> </w:t>
      </w:r>
      <w:r>
        <w:rPr>
          <w:color w:val="4F81BB"/>
        </w:rPr>
        <w:t>Progress</w:t>
      </w:r>
      <w:r>
        <w:rPr>
          <w:color w:val="4F81BB"/>
          <w:spacing w:val="-1"/>
        </w:rPr>
        <w:t xml:space="preserve"> </w:t>
      </w:r>
      <w:r>
        <w:rPr>
          <w:color w:val="4F81BB"/>
        </w:rPr>
        <w:t>of</w:t>
      </w:r>
      <w:r>
        <w:rPr>
          <w:color w:val="4F81BB"/>
          <w:spacing w:val="1"/>
        </w:rPr>
        <w:t xml:space="preserve"> </w:t>
      </w:r>
      <w:r>
        <w:rPr>
          <w:color w:val="4F81BB"/>
        </w:rPr>
        <w:t>the</w:t>
      </w:r>
      <w:r>
        <w:rPr>
          <w:color w:val="4F81BB"/>
          <w:spacing w:val="-1"/>
        </w:rPr>
        <w:t xml:space="preserve"> </w:t>
      </w:r>
      <w:r>
        <w:rPr>
          <w:color w:val="4F81BB"/>
        </w:rPr>
        <w:t>Project</w:t>
      </w:r>
      <w:r>
        <w:rPr>
          <w:color w:val="4F81BB"/>
          <w:spacing w:val="-2"/>
        </w:rPr>
        <w:t xml:space="preserve"> </w:t>
      </w:r>
      <w:bookmarkEnd w:id="2"/>
      <w:r>
        <w:rPr>
          <w:color w:val="4F81BB"/>
        </w:rPr>
        <w:t>Activities</w:t>
      </w:r>
    </w:p>
    <w:p w:rsidR="003041A1" w:rsidRDefault="003041A1" w:rsidP="003041A1">
      <w:pPr>
        <w:pStyle w:val="BodyText"/>
        <w:spacing w:before="196" w:line="276" w:lineRule="auto"/>
        <w:ind w:left="224" w:right="211"/>
        <w:jc w:val="both"/>
      </w:pPr>
      <w:r>
        <w:t xml:space="preserve">In </w:t>
      </w:r>
      <w:r>
        <w:rPr>
          <w:b/>
          <w:i/>
        </w:rPr>
        <w:t xml:space="preserve">the title part </w:t>
      </w:r>
      <w:r>
        <w:t>of the report of performance results precise data about the project executor, project and</w:t>
      </w:r>
      <w:r>
        <w:rPr>
          <w:spacing w:val="1"/>
        </w:rPr>
        <w:t xml:space="preserve"> </w:t>
      </w:r>
      <w:r>
        <w:t xml:space="preserve">contract is filled in the way it is written in the Agreement on Partial Financing of the Project. </w:t>
      </w:r>
      <w:r>
        <w:rPr>
          <w:b/>
          <w:i/>
        </w:rPr>
        <w:t>The Period to</w:t>
      </w:r>
      <w:r>
        <w:rPr>
          <w:b/>
          <w:i/>
          <w:spacing w:val="1"/>
        </w:rPr>
        <w:t xml:space="preserve"> </w:t>
      </w:r>
      <w:r>
        <w:rPr>
          <w:b/>
          <w:i/>
        </w:rPr>
        <w:t xml:space="preserve">be settled for </w:t>
      </w:r>
      <w:r>
        <w:t xml:space="preserve">– is the </w:t>
      </w:r>
      <w:r>
        <w:rPr>
          <w:u w:val="single"/>
        </w:rPr>
        <w:t>period from the beginning of the implementation of the project activities written in</w:t>
      </w:r>
      <w:r>
        <w:rPr>
          <w:spacing w:val="1"/>
        </w:rPr>
        <w:t xml:space="preserve"> </w:t>
      </w:r>
      <w:r>
        <w:rPr>
          <w:u w:val="single"/>
        </w:rPr>
        <w:t>the</w:t>
      </w:r>
      <w:r>
        <w:rPr>
          <w:spacing w:val="-1"/>
          <w:u w:val="single"/>
        </w:rPr>
        <w:t xml:space="preserve"> </w:t>
      </w:r>
      <w:r>
        <w:rPr>
          <w:u w:val="single"/>
        </w:rPr>
        <w:t>Agreement</w:t>
      </w:r>
      <w:r>
        <w:rPr>
          <w:spacing w:val="-2"/>
          <w:u w:val="single"/>
        </w:rPr>
        <w:t xml:space="preserve"> </w:t>
      </w:r>
      <w:r>
        <w:rPr>
          <w:u w:val="single"/>
        </w:rPr>
        <w:t>on</w:t>
      </w:r>
      <w:r>
        <w:rPr>
          <w:spacing w:val="-1"/>
          <w:u w:val="single"/>
        </w:rPr>
        <w:t xml:space="preserve"> </w:t>
      </w:r>
      <w:r>
        <w:rPr>
          <w:u w:val="single"/>
        </w:rPr>
        <w:t>Partial</w:t>
      </w:r>
      <w:r>
        <w:rPr>
          <w:spacing w:val="-1"/>
          <w:u w:val="single"/>
        </w:rPr>
        <w:t xml:space="preserve"> </w:t>
      </w:r>
      <w:r>
        <w:rPr>
          <w:u w:val="single"/>
        </w:rPr>
        <w:t>Financing</w:t>
      </w:r>
      <w:r>
        <w:rPr>
          <w:spacing w:val="-1"/>
          <w:u w:val="single"/>
        </w:rPr>
        <w:t xml:space="preserve"> </w:t>
      </w:r>
      <w:r>
        <w:rPr>
          <w:u w:val="single"/>
        </w:rPr>
        <w:t>of the</w:t>
      </w:r>
      <w:r>
        <w:rPr>
          <w:spacing w:val="-2"/>
          <w:u w:val="single"/>
        </w:rPr>
        <w:t xml:space="preserve"> </w:t>
      </w:r>
      <w:r>
        <w:rPr>
          <w:u w:val="single"/>
        </w:rPr>
        <w:t>Project</w:t>
      </w:r>
      <w:r>
        <w:rPr>
          <w:spacing w:val="-2"/>
          <w:u w:val="single"/>
        </w:rPr>
        <w:t xml:space="preserve"> </w:t>
      </w:r>
      <w:r>
        <w:rPr>
          <w:u w:val="single"/>
        </w:rPr>
        <w:t>till</w:t>
      </w:r>
      <w:r>
        <w:rPr>
          <w:spacing w:val="-1"/>
          <w:u w:val="single"/>
        </w:rPr>
        <w:t xml:space="preserve"> </w:t>
      </w:r>
      <w:r>
        <w:rPr>
          <w:u w:val="single"/>
        </w:rPr>
        <w:t>the end</w:t>
      </w:r>
      <w:r>
        <w:rPr>
          <w:spacing w:val="-1"/>
          <w:u w:val="single"/>
        </w:rPr>
        <w:t xml:space="preserve"> </w:t>
      </w:r>
      <w:r>
        <w:rPr>
          <w:u w:val="single"/>
        </w:rPr>
        <w:t>of the</w:t>
      </w:r>
      <w:r>
        <w:rPr>
          <w:spacing w:val="-2"/>
          <w:u w:val="single"/>
        </w:rPr>
        <w:t xml:space="preserve"> </w:t>
      </w:r>
      <w:r>
        <w:rPr>
          <w:u w:val="single"/>
        </w:rPr>
        <w:t>reporting</w:t>
      </w:r>
      <w:r>
        <w:rPr>
          <w:spacing w:val="-11"/>
          <w:u w:val="single"/>
        </w:rPr>
        <w:t xml:space="preserve"> </w:t>
      </w:r>
      <w:r>
        <w:rPr>
          <w:u w:val="single"/>
        </w:rPr>
        <w:t>period</w:t>
      </w:r>
      <w:r>
        <w:t>.</w:t>
      </w:r>
    </w:p>
    <w:p w:rsidR="003041A1" w:rsidRDefault="003041A1" w:rsidP="003041A1">
      <w:pPr>
        <w:pStyle w:val="BodyText"/>
        <w:spacing w:before="7"/>
        <w:rPr>
          <w:sz w:val="11"/>
        </w:rPr>
      </w:pPr>
    </w:p>
    <w:p w:rsidR="003041A1" w:rsidRDefault="003041A1" w:rsidP="003041A1">
      <w:pPr>
        <w:spacing w:before="56" w:line="278" w:lineRule="auto"/>
        <w:ind w:left="224" w:right="217"/>
        <w:jc w:val="both"/>
      </w:pPr>
      <w:r>
        <w:rPr>
          <w:b/>
          <w:i/>
        </w:rPr>
        <w:t xml:space="preserve">Place (-s) of the project implementation (presentation) – </w:t>
      </w:r>
      <w:r>
        <w:t>is chosen by checking the field (it is possible to</w:t>
      </w:r>
      <w:r>
        <w:rPr>
          <w:spacing w:val="1"/>
        </w:rPr>
        <w:t xml:space="preserve"> </w:t>
      </w:r>
      <w:r>
        <w:t>check</w:t>
      </w:r>
      <w:r>
        <w:rPr>
          <w:spacing w:val="-3"/>
        </w:rPr>
        <w:t xml:space="preserve"> </w:t>
      </w:r>
      <w:r>
        <w:t>two</w:t>
      </w:r>
      <w:r>
        <w:rPr>
          <w:spacing w:val="1"/>
        </w:rPr>
        <w:t xml:space="preserve"> </w:t>
      </w:r>
      <w:r>
        <w:t>fields</w:t>
      </w:r>
      <w:r>
        <w:rPr>
          <w:spacing w:val="-3"/>
        </w:rPr>
        <w:t xml:space="preserve"> </w:t>
      </w:r>
      <w:r>
        <w:t>if needed).</w:t>
      </w:r>
    </w:p>
    <w:p w:rsidR="003041A1" w:rsidRDefault="003041A1" w:rsidP="003041A1">
      <w:pPr>
        <w:pStyle w:val="BodyText"/>
        <w:spacing w:before="3"/>
        <w:rPr>
          <w:sz w:val="16"/>
        </w:rPr>
      </w:pPr>
    </w:p>
    <w:p w:rsidR="003041A1" w:rsidRDefault="003041A1" w:rsidP="003041A1">
      <w:pPr>
        <w:pStyle w:val="BodyText"/>
        <w:spacing w:line="276" w:lineRule="auto"/>
        <w:ind w:left="224" w:right="210"/>
        <w:jc w:val="both"/>
      </w:pPr>
      <w:r>
        <w:rPr>
          <w:b/>
          <w:i/>
        </w:rPr>
        <w:t xml:space="preserve">Implementation of the project, Target group of the project, Other information </w:t>
      </w:r>
      <w:r>
        <w:t>– all the columns must be</w:t>
      </w:r>
      <w:r>
        <w:rPr>
          <w:spacing w:val="1"/>
        </w:rPr>
        <w:t xml:space="preserve"> </w:t>
      </w:r>
      <w:r>
        <w:t>filled. All the information from the corresponding columns from the project application must be transferred</w:t>
      </w:r>
      <w:r>
        <w:rPr>
          <w:spacing w:val="1"/>
        </w:rPr>
        <w:t xml:space="preserve"> </w:t>
      </w:r>
      <w:r>
        <w:t xml:space="preserve">to the while cells. This information during the course of implementation does not change </w:t>
      </w:r>
      <w:r>
        <w:rPr>
          <w:u w:val="single"/>
        </w:rPr>
        <w:t>if there are no</w:t>
      </w:r>
      <w:r>
        <w:rPr>
          <w:spacing w:val="1"/>
        </w:rPr>
        <w:t xml:space="preserve"> </w:t>
      </w:r>
      <w:r>
        <w:rPr>
          <w:u w:val="single"/>
        </w:rPr>
        <w:t>contractual</w:t>
      </w:r>
      <w:r>
        <w:rPr>
          <w:spacing w:val="1"/>
          <w:u w:val="single"/>
        </w:rPr>
        <w:t xml:space="preserve"> </w:t>
      </w:r>
      <w:r>
        <w:rPr>
          <w:u w:val="single"/>
        </w:rPr>
        <w:t>changes</w:t>
      </w:r>
      <w:r>
        <w:rPr>
          <w:spacing w:val="1"/>
          <w:u w:val="single"/>
        </w:rPr>
        <w:t xml:space="preserve"> </w:t>
      </w:r>
      <w:r>
        <w:rPr>
          <w:u w:val="single"/>
        </w:rPr>
        <w:t>in</w:t>
      </w:r>
      <w:r>
        <w:rPr>
          <w:spacing w:val="1"/>
          <w:u w:val="single"/>
        </w:rPr>
        <w:t xml:space="preserve"> </w:t>
      </w:r>
      <w:r>
        <w:rPr>
          <w:u w:val="single"/>
        </w:rPr>
        <w:t>activities</w:t>
      </w:r>
      <w:r>
        <w:t>.</w:t>
      </w:r>
      <w:r>
        <w:rPr>
          <w:spacing w:val="1"/>
        </w:rPr>
        <w:t xml:space="preserve"> </w:t>
      </w:r>
      <w:r>
        <w:t>If</w:t>
      </w:r>
      <w:r>
        <w:rPr>
          <w:spacing w:val="1"/>
        </w:rPr>
        <w:t xml:space="preserve"> </w:t>
      </w:r>
      <w:r>
        <w:t>during</w:t>
      </w:r>
      <w:r>
        <w:rPr>
          <w:spacing w:val="1"/>
        </w:rPr>
        <w:t xml:space="preserve"> </w:t>
      </w:r>
      <w:r>
        <w:t>the</w:t>
      </w:r>
      <w:r>
        <w:rPr>
          <w:spacing w:val="1"/>
        </w:rPr>
        <w:t xml:space="preserve"> </w:t>
      </w:r>
      <w:r>
        <w:t>course</w:t>
      </w:r>
      <w:r>
        <w:rPr>
          <w:spacing w:val="1"/>
        </w:rPr>
        <w:t xml:space="preserve"> </w:t>
      </w:r>
      <w:r>
        <w:t>of</w:t>
      </w:r>
      <w:r>
        <w:rPr>
          <w:spacing w:val="1"/>
        </w:rPr>
        <w:t xml:space="preserve"> </w:t>
      </w:r>
      <w:r>
        <w:t>implementation</w:t>
      </w:r>
      <w:r>
        <w:rPr>
          <w:spacing w:val="1"/>
        </w:rPr>
        <w:t xml:space="preserve"> </w:t>
      </w:r>
      <w:r>
        <w:t>of</w:t>
      </w:r>
      <w:r>
        <w:rPr>
          <w:spacing w:val="1"/>
        </w:rPr>
        <w:t xml:space="preserve"> </w:t>
      </w:r>
      <w:r>
        <w:t>the</w:t>
      </w:r>
      <w:r>
        <w:rPr>
          <w:spacing w:val="1"/>
        </w:rPr>
        <w:t xml:space="preserve"> </w:t>
      </w:r>
      <w:r>
        <w:t>project</w:t>
      </w:r>
      <w:r>
        <w:rPr>
          <w:spacing w:val="1"/>
        </w:rPr>
        <w:t xml:space="preserve"> </w:t>
      </w:r>
      <w:r>
        <w:t>the</w:t>
      </w:r>
      <w:r>
        <w:rPr>
          <w:spacing w:val="1"/>
        </w:rPr>
        <w:t xml:space="preserve"> </w:t>
      </w:r>
      <w:r>
        <w:t>need</w:t>
      </w:r>
      <w:r>
        <w:rPr>
          <w:spacing w:val="1"/>
        </w:rPr>
        <w:t xml:space="preserve"> </w:t>
      </w:r>
      <w:r>
        <w:t>to</w:t>
      </w:r>
      <w:r>
        <w:rPr>
          <w:spacing w:val="1"/>
        </w:rPr>
        <w:t xml:space="preserve"> </w:t>
      </w:r>
      <w:r>
        <w:t xml:space="preserve">implement more activities (or reduce activities) occurs and </w:t>
      </w:r>
      <w:r>
        <w:rPr>
          <w:u w:val="single"/>
        </w:rPr>
        <w:t>these changes are coordinated in written with</w:t>
      </w:r>
      <w:r>
        <w:rPr>
          <w:spacing w:val="1"/>
        </w:rPr>
        <w:t xml:space="preserve"> </w:t>
      </w:r>
      <w:r>
        <w:rPr>
          <w:u w:val="single"/>
        </w:rPr>
        <w:t>the Good Will Foundation in advance</w:t>
      </w:r>
      <w:r>
        <w:t>, the additional lines showing new project activities in detail can be</w:t>
      </w:r>
      <w:r>
        <w:rPr>
          <w:spacing w:val="1"/>
        </w:rPr>
        <w:t xml:space="preserve"> </w:t>
      </w:r>
      <w:r>
        <w:t xml:space="preserve">added (or unnecessary lines can be deleted). </w:t>
      </w:r>
      <w:r>
        <w:rPr>
          <w:u w:val="single"/>
        </w:rPr>
        <w:t>The changes in project activities that are not coordinated will</w:t>
      </w:r>
      <w:r>
        <w:rPr>
          <w:spacing w:val="1"/>
        </w:rPr>
        <w:t xml:space="preserve"> </w:t>
      </w:r>
      <w:r>
        <w:rPr>
          <w:u w:val="single"/>
        </w:rPr>
        <w:t>be assessed as</w:t>
      </w:r>
      <w:r>
        <w:rPr>
          <w:spacing w:val="-3"/>
          <w:u w:val="single"/>
        </w:rPr>
        <w:t xml:space="preserve"> </w:t>
      </w:r>
      <w:r>
        <w:rPr>
          <w:u w:val="single"/>
        </w:rPr>
        <w:t>unimplemented</w:t>
      </w:r>
      <w:r>
        <w:rPr>
          <w:spacing w:val="-1"/>
          <w:u w:val="single"/>
        </w:rPr>
        <w:t xml:space="preserve"> </w:t>
      </w:r>
      <w:r>
        <w:rPr>
          <w:u w:val="single"/>
        </w:rPr>
        <w:t>activity and</w:t>
      </w:r>
      <w:r>
        <w:rPr>
          <w:spacing w:val="-1"/>
          <w:u w:val="single"/>
        </w:rPr>
        <w:t xml:space="preserve"> </w:t>
      </w:r>
      <w:r>
        <w:rPr>
          <w:u w:val="single"/>
        </w:rPr>
        <w:t>could</w:t>
      </w:r>
      <w:r>
        <w:rPr>
          <w:spacing w:val="-1"/>
          <w:u w:val="single"/>
        </w:rPr>
        <w:t xml:space="preserve"> </w:t>
      </w:r>
      <w:r>
        <w:rPr>
          <w:u w:val="single"/>
        </w:rPr>
        <w:t>not</w:t>
      </w:r>
      <w:r>
        <w:rPr>
          <w:spacing w:val="-4"/>
          <w:u w:val="single"/>
        </w:rPr>
        <w:t xml:space="preserve"> </w:t>
      </w:r>
      <w:r>
        <w:rPr>
          <w:u w:val="single"/>
        </w:rPr>
        <w:t>be</w:t>
      </w:r>
      <w:r>
        <w:rPr>
          <w:spacing w:val="-4"/>
          <w:u w:val="single"/>
        </w:rPr>
        <w:t xml:space="preserve"> </w:t>
      </w:r>
      <w:r>
        <w:rPr>
          <w:u w:val="single"/>
        </w:rPr>
        <w:t>declared</w:t>
      </w:r>
      <w:r>
        <w:t>.</w:t>
      </w:r>
    </w:p>
    <w:p w:rsidR="003041A1" w:rsidRDefault="003041A1" w:rsidP="003041A1">
      <w:pPr>
        <w:pStyle w:val="BodyText"/>
        <w:spacing w:before="8"/>
        <w:rPr>
          <w:sz w:val="11"/>
        </w:rPr>
      </w:pPr>
    </w:p>
    <w:p w:rsidR="003041A1" w:rsidRDefault="003041A1" w:rsidP="003041A1">
      <w:pPr>
        <w:pStyle w:val="BodyText"/>
        <w:spacing w:before="56" w:line="276" w:lineRule="auto"/>
        <w:ind w:left="224" w:right="210"/>
        <w:jc w:val="both"/>
      </w:pPr>
      <w:r>
        <w:t>The</w:t>
      </w:r>
      <w:r>
        <w:rPr>
          <w:spacing w:val="9"/>
        </w:rPr>
        <w:t xml:space="preserve"> </w:t>
      </w:r>
      <w:r>
        <w:t>achieved</w:t>
      </w:r>
      <w:r>
        <w:rPr>
          <w:spacing w:val="9"/>
        </w:rPr>
        <w:t xml:space="preserve"> </w:t>
      </w:r>
      <w:r>
        <w:t>results</w:t>
      </w:r>
      <w:r>
        <w:rPr>
          <w:spacing w:val="11"/>
        </w:rPr>
        <w:t xml:space="preserve"> </w:t>
      </w:r>
      <w:r>
        <w:rPr>
          <w:u w:val="single"/>
        </w:rPr>
        <w:t>from</w:t>
      </w:r>
      <w:r>
        <w:rPr>
          <w:spacing w:val="8"/>
          <w:u w:val="single"/>
        </w:rPr>
        <w:t xml:space="preserve"> </w:t>
      </w:r>
      <w:r>
        <w:rPr>
          <w:u w:val="single"/>
        </w:rPr>
        <w:t>the</w:t>
      </w:r>
      <w:r>
        <w:rPr>
          <w:spacing w:val="10"/>
          <w:u w:val="single"/>
        </w:rPr>
        <w:t xml:space="preserve"> </w:t>
      </w:r>
      <w:r>
        <w:rPr>
          <w:u w:val="single"/>
        </w:rPr>
        <w:t>beginning</w:t>
      </w:r>
      <w:r>
        <w:rPr>
          <w:spacing w:val="9"/>
          <w:u w:val="single"/>
        </w:rPr>
        <w:t xml:space="preserve"> </w:t>
      </w:r>
      <w:r>
        <w:rPr>
          <w:u w:val="single"/>
        </w:rPr>
        <w:t>of</w:t>
      </w:r>
      <w:r>
        <w:rPr>
          <w:spacing w:val="8"/>
          <w:u w:val="single"/>
        </w:rPr>
        <w:t xml:space="preserve"> </w:t>
      </w:r>
      <w:r>
        <w:rPr>
          <w:u w:val="single"/>
        </w:rPr>
        <w:t>the</w:t>
      </w:r>
      <w:r>
        <w:rPr>
          <w:spacing w:val="10"/>
          <w:u w:val="single"/>
        </w:rPr>
        <w:t xml:space="preserve"> </w:t>
      </w:r>
      <w:r>
        <w:rPr>
          <w:u w:val="single"/>
        </w:rPr>
        <w:t>project</w:t>
      </w:r>
      <w:r>
        <w:rPr>
          <w:spacing w:val="10"/>
          <w:u w:val="single"/>
        </w:rPr>
        <w:t xml:space="preserve"> </w:t>
      </w:r>
      <w:r>
        <w:rPr>
          <w:u w:val="single"/>
        </w:rPr>
        <w:t>till</w:t>
      </w:r>
      <w:r>
        <w:rPr>
          <w:spacing w:val="9"/>
          <w:u w:val="single"/>
        </w:rPr>
        <w:t xml:space="preserve"> </w:t>
      </w:r>
      <w:r>
        <w:rPr>
          <w:u w:val="single"/>
        </w:rPr>
        <w:t>the</w:t>
      </w:r>
      <w:r>
        <w:rPr>
          <w:spacing w:val="10"/>
          <w:u w:val="single"/>
        </w:rPr>
        <w:t xml:space="preserve"> </w:t>
      </w:r>
      <w:r>
        <w:rPr>
          <w:u w:val="single"/>
        </w:rPr>
        <w:t>end</w:t>
      </w:r>
      <w:r>
        <w:rPr>
          <w:spacing w:val="9"/>
          <w:u w:val="single"/>
        </w:rPr>
        <w:t xml:space="preserve"> </w:t>
      </w:r>
      <w:r>
        <w:rPr>
          <w:u w:val="single"/>
        </w:rPr>
        <w:t>of</w:t>
      </w:r>
      <w:r>
        <w:rPr>
          <w:spacing w:val="7"/>
          <w:u w:val="single"/>
        </w:rPr>
        <w:t xml:space="preserve"> </w:t>
      </w:r>
      <w:r>
        <w:rPr>
          <w:u w:val="single"/>
        </w:rPr>
        <w:t>the</w:t>
      </w:r>
      <w:r>
        <w:rPr>
          <w:spacing w:val="13"/>
          <w:u w:val="single"/>
        </w:rPr>
        <w:t xml:space="preserve"> </w:t>
      </w:r>
      <w:r>
        <w:rPr>
          <w:u w:val="single"/>
        </w:rPr>
        <w:t>reporting</w:t>
      </w:r>
      <w:r>
        <w:rPr>
          <w:spacing w:val="9"/>
          <w:u w:val="single"/>
        </w:rPr>
        <w:t xml:space="preserve"> </w:t>
      </w:r>
      <w:r>
        <w:rPr>
          <w:u w:val="single"/>
        </w:rPr>
        <w:t>period</w:t>
      </w:r>
      <w:r>
        <w:rPr>
          <w:spacing w:val="9"/>
        </w:rPr>
        <w:t xml:space="preserve"> </w:t>
      </w:r>
      <w:r>
        <w:t>must</w:t>
      </w:r>
      <w:r>
        <w:rPr>
          <w:spacing w:val="11"/>
        </w:rPr>
        <w:t xml:space="preserve"> </w:t>
      </w:r>
      <w:r>
        <w:t>be</w:t>
      </w:r>
      <w:r>
        <w:rPr>
          <w:spacing w:val="8"/>
        </w:rPr>
        <w:t xml:space="preserve"> </w:t>
      </w:r>
      <w:r>
        <w:t>written</w:t>
      </w:r>
      <w:r>
        <w:rPr>
          <w:spacing w:val="-48"/>
        </w:rPr>
        <w:t xml:space="preserve"> </w:t>
      </w:r>
      <w:r>
        <w:t xml:space="preserve">in the grey cells of the table. Information is submitted in </w:t>
      </w:r>
      <w:r>
        <w:rPr>
          <w:u w:val="single"/>
        </w:rPr>
        <w:t>the cumulative method</w:t>
      </w:r>
      <w:r>
        <w:t>, i.e. information is added</w:t>
      </w:r>
      <w:r>
        <w:rPr>
          <w:spacing w:val="1"/>
        </w:rPr>
        <w:t xml:space="preserve"> </w:t>
      </w:r>
      <w:r>
        <w:t>every quarter, not deleting previously submitted data. For example, if the implementation of the activity</w:t>
      </w:r>
      <w:r>
        <w:rPr>
          <w:spacing w:val="1"/>
        </w:rPr>
        <w:t xml:space="preserve"> </w:t>
      </w:r>
      <w:r>
        <w:t>was described in the performance report of the first quarter, submitting the performance report for the</w:t>
      </w:r>
      <w:r>
        <w:rPr>
          <w:spacing w:val="1"/>
        </w:rPr>
        <w:t xml:space="preserve"> </w:t>
      </w:r>
      <w:r>
        <w:t>second quarter the submitted data should not be erased, but supplemented, if necessary. In this way, the</w:t>
      </w:r>
      <w:r>
        <w:rPr>
          <w:spacing w:val="1"/>
        </w:rPr>
        <w:t xml:space="preserve"> </w:t>
      </w:r>
      <w:r>
        <w:t>traceability of the project implementation data and, in the case of the mismatch between the planned and</w:t>
      </w:r>
      <w:r>
        <w:rPr>
          <w:spacing w:val="1"/>
        </w:rPr>
        <w:t xml:space="preserve"> </w:t>
      </w:r>
      <w:r>
        <w:t>actual</w:t>
      </w:r>
      <w:r>
        <w:rPr>
          <w:spacing w:val="-2"/>
        </w:rPr>
        <w:t xml:space="preserve"> </w:t>
      </w:r>
      <w:r>
        <w:t>project</w:t>
      </w:r>
      <w:r>
        <w:rPr>
          <w:spacing w:val="-2"/>
        </w:rPr>
        <w:t xml:space="preserve"> </w:t>
      </w:r>
      <w:r>
        <w:t>results,</w:t>
      </w:r>
      <w:r>
        <w:rPr>
          <w:spacing w:val="-2"/>
        </w:rPr>
        <w:t xml:space="preserve"> </w:t>
      </w:r>
      <w:r>
        <w:t>the</w:t>
      </w:r>
      <w:r>
        <w:rPr>
          <w:spacing w:val="-2"/>
        </w:rPr>
        <w:t xml:space="preserve"> </w:t>
      </w:r>
      <w:r>
        <w:t>clearer identification</w:t>
      </w:r>
      <w:r>
        <w:rPr>
          <w:spacing w:val="-1"/>
        </w:rPr>
        <w:t xml:space="preserve"> </w:t>
      </w:r>
      <w:r>
        <w:t>of</w:t>
      </w:r>
      <w:r>
        <w:rPr>
          <w:spacing w:val="-3"/>
        </w:rPr>
        <w:t xml:space="preserve"> </w:t>
      </w:r>
      <w:r>
        <w:t>the</w:t>
      </w:r>
      <w:r>
        <w:rPr>
          <w:spacing w:val="-4"/>
        </w:rPr>
        <w:t xml:space="preserve"> </w:t>
      </w:r>
      <w:r>
        <w:t>causality</w:t>
      </w:r>
      <w:r>
        <w:rPr>
          <w:spacing w:val="1"/>
        </w:rPr>
        <w:t xml:space="preserve"> </w:t>
      </w:r>
      <w:r>
        <w:t>is</w:t>
      </w:r>
      <w:r>
        <w:rPr>
          <w:spacing w:val="-2"/>
        </w:rPr>
        <w:t xml:space="preserve"> </w:t>
      </w:r>
      <w:r>
        <w:t>ensured.</w:t>
      </w:r>
    </w:p>
    <w:p w:rsidR="003041A1" w:rsidRDefault="003041A1" w:rsidP="003041A1">
      <w:pPr>
        <w:pStyle w:val="BodyText"/>
        <w:spacing w:before="4"/>
        <w:rPr>
          <w:sz w:val="16"/>
        </w:rPr>
      </w:pPr>
    </w:p>
    <w:p w:rsidR="003041A1" w:rsidRDefault="003041A1" w:rsidP="003041A1">
      <w:pPr>
        <w:spacing w:before="1" w:line="276" w:lineRule="auto"/>
        <w:ind w:left="224" w:right="210"/>
        <w:jc w:val="both"/>
      </w:pPr>
      <w:r>
        <w:rPr>
          <w:b/>
          <w:i/>
        </w:rPr>
        <w:t xml:space="preserve">Planned schedule of events during the upcoming quarter (if it is intended to have planned events) </w:t>
      </w:r>
      <w:r>
        <w:t>– the</w:t>
      </w:r>
      <w:r>
        <w:rPr>
          <w:spacing w:val="1"/>
        </w:rPr>
        <w:t xml:space="preserve"> </w:t>
      </w:r>
      <w:r>
        <w:t>table must be filled by those project executors who have planned the events in their projects in the next</w:t>
      </w:r>
      <w:r>
        <w:rPr>
          <w:spacing w:val="1"/>
        </w:rPr>
        <w:t xml:space="preserve"> </w:t>
      </w:r>
      <w:r>
        <w:t>quarter (i.e. in the upcoming quarter after the quarter being reported), despite their size and type (public-</w:t>
      </w:r>
      <w:r>
        <w:rPr>
          <w:spacing w:val="1"/>
        </w:rPr>
        <w:t xml:space="preserve"> </w:t>
      </w:r>
      <w:r>
        <w:t>mass/chamber). If there are no events planned in the upcoming quarter, table No. 5 in the report of</w:t>
      </w:r>
      <w:r>
        <w:rPr>
          <w:spacing w:val="1"/>
        </w:rPr>
        <w:t xml:space="preserve"> </w:t>
      </w:r>
      <w:r>
        <w:t>performance</w:t>
      </w:r>
      <w:r>
        <w:rPr>
          <w:spacing w:val="-3"/>
        </w:rPr>
        <w:t xml:space="preserve"> </w:t>
      </w:r>
      <w:r>
        <w:t>results</w:t>
      </w:r>
      <w:r>
        <w:rPr>
          <w:spacing w:val="-2"/>
        </w:rPr>
        <w:t xml:space="preserve"> </w:t>
      </w:r>
      <w:r>
        <w:t>should</w:t>
      </w:r>
      <w:r>
        <w:rPr>
          <w:spacing w:val="-1"/>
        </w:rPr>
        <w:t xml:space="preserve"> </w:t>
      </w:r>
      <w:r>
        <w:t>not be</w:t>
      </w:r>
      <w:r>
        <w:rPr>
          <w:spacing w:val="-7"/>
        </w:rPr>
        <w:t xml:space="preserve"> </w:t>
      </w:r>
      <w:r>
        <w:t>filled.</w:t>
      </w:r>
    </w:p>
    <w:p w:rsidR="003041A1" w:rsidRDefault="003041A1" w:rsidP="003041A1">
      <w:pPr>
        <w:pStyle w:val="BodyText"/>
        <w:spacing w:before="10"/>
        <w:rPr>
          <w:sz w:val="16"/>
        </w:rPr>
      </w:pPr>
    </w:p>
    <w:p w:rsidR="003041A1" w:rsidRDefault="003041A1" w:rsidP="003041A1">
      <w:pPr>
        <w:pStyle w:val="BodyText"/>
        <w:ind w:left="224"/>
        <w:jc w:val="both"/>
      </w:pPr>
      <w:r>
        <w:t>In</w:t>
      </w:r>
      <w:r>
        <w:rPr>
          <w:spacing w:val="-2"/>
        </w:rPr>
        <w:t xml:space="preserve"> </w:t>
      </w:r>
      <w:r>
        <w:t>the</w:t>
      </w:r>
      <w:r>
        <w:rPr>
          <w:spacing w:val="1"/>
        </w:rPr>
        <w:t xml:space="preserve"> </w:t>
      </w:r>
      <w:r>
        <w:t>columns</w:t>
      </w:r>
      <w:r>
        <w:rPr>
          <w:spacing w:val="-3"/>
        </w:rPr>
        <w:t xml:space="preserve"> </w:t>
      </w:r>
      <w:r>
        <w:t>of</w:t>
      </w:r>
      <w:r>
        <w:rPr>
          <w:spacing w:val="-2"/>
        </w:rPr>
        <w:t xml:space="preserve"> </w:t>
      </w:r>
      <w:r>
        <w:t>the</w:t>
      </w:r>
      <w:r>
        <w:rPr>
          <w:spacing w:val="-1"/>
        </w:rPr>
        <w:t xml:space="preserve"> </w:t>
      </w:r>
      <w:r>
        <w:rPr>
          <w:b/>
          <w:i/>
        </w:rPr>
        <w:t xml:space="preserve">Comments </w:t>
      </w:r>
      <w:r>
        <w:t>in</w:t>
      </w:r>
      <w:r>
        <w:rPr>
          <w:spacing w:val="-3"/>
        </w:rPr>
        <w:t xml:space="preserve"> </w:t>
      </w:r>
      <w:r>
        <w:t>the report</w:t>
      </w:r>
      <w:r>
        <w:rPr>
          <w:spacing w:val="-2"/>
        </w:rPr>
        <w:t xml:space="preserve"> </w:t>
      </w:r>
      <w:r>
        <w:t>of</w:t>
      </w:r>
      <w:r>
        <w:rPr>
          <w:spacing w:val="-3"/>
        </w:rPr>
        <w:t xml:space="preserve"> </w:t>
      </w:r>
      <w:r>
        <w:t>performance results:</w:t>
      </w:r>
    </w:p>
    <w:p w:rsidR="003041A1" w:rsidRDefault="003041A1" w:rsidP="003041A1">
      <w:pPr>
        <w:pStyle w:val="BodyText"/>
        <w:spacing w:before="6"/>
        <w:rPr>
          <w:sz w:val="19"/>
        </w:rPr>
      </w:pPr>
    </w:p>
    <w:p w:rsidR="003041A1" w:rsidRDefault="003041A1" w:rsidP="003041A1">
      <w:pPr>
        <w:pStyle w:val="ListParagraph"/>
        <w:numPr>
          <w:ilvl w:val="0"/>
          <w:numId w:val="7"/>
        </w:numPr>
        <w:tabs>
          <w:tab w:val="left" w:pos="941"/>
          <w:tab w:val="left" w:pos="942"/>
        </w:tabs>
        <w:ind w:left="942" w:hanging="361"/>
      </w:pPr>
      <w:r>
        <w:rPr>
          <w:noProof/>
        </w:rPr>
        <mc:AlternateContent>
          <mc:Choice Requires="wps">
            <w:drawing>
              <wp:anchor distT="0" distB="0" distL="114300" distR="114300" simplePos="0" relativeHeight="487389184" behindDoc="0" locked="0" layoutInCell="1" allowOverlap="1">
                <wp:simplePos x="0" y="0"/>
                <wp:positionH relativeFrom="page">
                  <wp:posOffset>6670040</wp:posOffset>
                </wp:positionH>
                <wp:positionV relativeFrom="paragraph">
                  <wp:posOffset>155575</wp:posOffset>
                </wp:positionV>
                <wp:extent cx="36830" cy="8890"/>
                <wp:effectExtent l="0" t="0" r="0" b="0"/>
                <wp:wrapNone/>
                <wp:docPr id="2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5F8E8F" id="Rectangle 29" o:spid="_x0000_s1026" style="position:absolute;margin-left:525.2pt;margin-top:12.25pt;width:2.9pt;height:.7pt;z-index:4873891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" fillcolor="black" stroked="f">
                <w10:wrap anchorx="page"/>
              </v:rect>
            </w:pict>
          </mc:Fallback>
        </mc:AlternateContent>
      </w:r>
      <w:r>
        <w:rPr>
          <w:u w:val="single"/>
        </w:rPr>
        <w:t>The</w:t>
      </w:r>
      <w:r>
        <w:rPr>
          <w:spacing w:val="-1"/>
          <w:u w:val="single"/>
        </w:rPr>
        <w:t xml:space="preserve"> </w:t>
      </w:r>
      <w:r>
        <w:rPr>
          <w:u w:val="single"/>
        </w:rPr>
        <w:t>explanations</w:t>
      </w:r>
      <w:r>
        <w:rPr>
          <w:spacing w:val="-3"/>
          <w:u w:val="single"/>
        </w:rPr>
        <w:t xml:space="preserve"> </w:t>
      </w:r>
      <w:r>
        <w:rPr>
          <w:u w:val="single"/>
        </w:rPr>
        <w:t>of</w:t>
      </w:r>
      <w:r>
        <w:rPr>
          <w:spacing w:val="-3"/>
          <w:u w:val="single"/>
        </w:rPr>
        <w:t xml:space="preserve"> </w:t>
      </w:r>
      <w:r>
        <w:rPr>
          <w:u w:val="single"/>
        </w:rPr>
        <w:t>the</w:t>
      </w:r>
      <w:r>
        <w:rPr>
          <w:spacing w:val="-1"/>
          <w:u w:val="single"/>
        </w:rPr>
        <w:t xml:space="preserve"> </w:t>
      </w:r>
      <w:r>
        <w:rPr>
          <w:u w:val="single"/>
        </w:rPr>
        <w:t>deviations</w:t>
      </w:r>
      <w:r>
        <w:rPr>
          <w:spacing w:val="1"/>
        </w:rPr>
        <w:t xml:space="preserve"> </w:t>
      </w:r>
      <w:r>
        <w:t>in</w:t>
      </w:r>
      <w:r>
        <w:rPr>
          <w:spacing w:val="-2"/>
        </w:rPr>
        <w:t xml:space="preserve"> </w:t>
      </w:r>
      <w:r>
        <w:t>the</w:t>
      </w:r>
      <w:r>
        <w:rPr>
          <w:spacing w:val="-3"/>
        </w:rPr>
        <w:t xml:space="preserve"> </w:t>
      </w:r>
      <w:r>
        <w:t>course</w:t>
      </w:r>
      <w:r>
        <w:rPr>
          <w:spacing w:val="-3"/>
        </w:rPr>
        <w:t xml:space="preserve"> </w:t>
      </w:r>
      <w:r>
        <w:t>of</w:t>
      </w:r>
      <w:r>
        <w:rPr>
          <w:spacing w:val="-1"/>
        </w:rPr>
        <w:t xml:space="preserve"> </w:t>
      </w:r>
      <w:r>
        <w:t>the project implementation</w:t>
      </w:r>
      <w:r>
        <w:rPr>
          <w:spacing w:val="-2"/>
        </w:rPr>
        <w:t xml:space="preserve"> </w:t>
      </w:r>
      <w:r>
        <w:t>are</w:t>
      </w:r>
      <w:r>
        <w:rPr>
          <w:spacing w:val="-11"/>
        </w:rPr>
        <w:t xml:space="preserve"> </w:t>
      </w:r>
      <w:r>
        <w:t>written;</w:t>
      </w:r>
    </w:p>
    <w:p w:rsidR="003041A1" w:rsidRDefault="003041A1" w:rsidP="003041A1">
      <w:pPr>
        <w:pStyle w:val="ListParagraph"/>
        <w:numPr>
          <w:ilvl w:val="0"/>
          <w:numId w:val="7"/>
        </w:numPr>
        <w:tabs>
          <w:tab w:val="left" w:pos="974"/>
        </w:tabs>
        <w:spacing w:before="75" w:line="276" w:lineRule="auto"/>
        <w:ind w:right="217"/>
        <w:jc w:val="both"/>
      </w:pPr>
      <w:r>
        <w:rPr>
          <w:u w:val="single"/>
        </w:rPr>
        <w:t>The</w:t>
      </w:r>
      <w:r>
        <w:rPr>
          <w:spacing w:val="25"/>
          <w:u w:val="single"/>
        </w:rPr>
        <w:t xml:space="preserve"> </w:t>
      </w:r>
      <w:r>
        <w:rPr>
          <w:u w:val="single"/>
        </w:rPr>
        <w:t>implemented</w:t>
      </w:r>
      <w:r>
        <w:rPr>
          <w:spacing w:val="26"/>
          <w:u w:val="single"/>
        </w:rPr>
        <w:t xml:space="preserve"> </w:t>
      </w:r>
      <w:r>
        <w:rPr>
          <w:u w:val="single"/>
        </w:rPr>
        <w:t>activities</w:t>
      </w:r>
      <w:r>
        <w:rPr>
          <w:spacing w:val="27"/>
          <w:u w:val="single"/>
        </w:rPr>
        <w:t xml:space="preserve"> </w:t>
      </w:r>
      <w:r>
        <w:rPr>
          <w:u w:val="single"/>
        </w:rPr>
        <w:t>are</w:t>
      </w:r>
      <w:r>
        <w:rPr>
          <w:spacing w:val="26"/>
          <w:u w:val="single"/>
        </w:rPr>
        <w:t xml:space="preserve"> </w:t>
      </w:r>
      <w:r>
        <w:rPr>
          <w:u w:val="single"/>
        </w:rPr>
        <w:t>described:</w:t>
      </w:r>
      <w:r>
        <w:rPr>
          <w:spacing w:val="26"/>
          <w:u w:val="single"/>
        </w:rPr>
        <w:t xml:space="preserve"> </w:t>
      </w:r>
      <w:r>
        <w:rPr>
          <w:u w:val="single"/>
        </w:rPr>
        <w:t>their</w:t>
      </w:r>
      <w:r>
        <w:rPr>
          <w:spacing w:val="26"/>
          <w:u w:val="single"/>
        </w:rPr>
        <w:t xml:space="preserve"> </w:t>
      </w:r>
      <w:r>
        <w:rPr>
          <w:u w:val="single"/>
        </w:rPr>
        <w:t>content,</w:t>
      </w:r>
      <w:r>
        <w:rPr>
          <w:spacing w:val="27"/>
          <w:u w:val="single"/>
        </w:rPr>
        <w:t xml:space="preserve"> </w:t>
      </w:r>
      <w:r>
        <w:rPr>
          <w:u w:val="single"/>
        </w:rPr>
        <w:t>achievements</w:t>
      </w:r>
      <w:r>
        <w:rPr>
          <w:spacing w:val="26"/>
          <w:u w:val="single"/>
        </w:rPr>
        <w:t xml:space="preserve"> </w:t>
      </w:r>
      <w:r>
        <w:rPr>
          <w:u w:val="single"/>
        </w:rPr>
        <w:t>and</w:t>
      </w:r>
      <w:r>
        <w:rPr>
          <w:spacing w:val="25"/>
          <w:u w:val="single"/>
        </w:rPr>
        <w:t xml:space="preserve"> </w:t>
      </w:r>
      <w:r>
        <w:rPr>
          <w:u w:val="single"/>
        </w:rPr>
        <w:t>results</w:t>
      </w:r>
      <w:r>
        <w:rPr>
          <w:spacing w:val="26"/>
        </w:rPr>
        <w:t xml:space="preserve"> </w:t>
      </w:r>
      <w:r>
        <w:t>(for</w:t>
      </w:r>
      <w:r>
        <w:rPr>
          <w:spacing w:val="23"/>
        </w:rPr>
        <w:t xml:space="preserve"> </w:t>
      </w:r>
      <w:r>
        <w:t>example,</w:t>
      </w:r>
      <w:r>
        <w:rPr>
          <w:spacing w:val="-47"/>
        </w:rPr>
        <w:t xml:space="preserve"> </w:t>
      </w:r>
      <w:r>
        <w:t>the date, place, the number of the participants of the event or detailed description of the phases of</w:t>
      </w:r>
      <w:r>
        <w:rPr>
          <w:spacing w:val="-47"/>
        </w:rPr>
        <w:t xml:space="preserve"> </w:t>
      </w:r>
      <w:r>
        <w:t>the</w:t>
      </w:r>
      <w:r>
        <w:rPr>
          <w:spacing w:val="-1"/>
        </w:rPr>
        <w:t xml:space="preserve"> </w:t>
      </w:r>
      <w:r>
        <w:t>book</w:t>
      </w:r>
      <w:r>
        <w:rPr>
          <w:spacing w:val="-2"/>
        </w:rPr>
        <w:t xml:space="preserve"> </w:t>
      </w:r>
      <w:r>
        <w:t>publishing,</w:t>
      </w:r>
      <w:r>
        <w:rPr>
          <w:spacing w:val="-5"/>
        </w:rPr>
        <w:t xml:space="preserve"> </w:t>
      </w:r>
      <w:r>
        <w:t>etc.);</w:t>
      </w:r>
    </w:p>
    <w:p w:rsidR="003041A1" w:rsidRDefault="003041A1" w:rsidP="003041A1">
      <w:pPr>
        <w:pStyle w:val="ListParagraph"/>
        <w:numPr>
          <w:ilvl w:val="0"/>
          <w:numId w:val="7"/>
        </w:numPr>
        <w:tabs>
          <w:tab w:val="left" w:pos="974"/>
        </w:tabs>
        <w:spacing w:line="276" w:lineRule="auto"/>
        <w:ind w:right="503"/>
        <w:jc w:val="both"/>
      </w:pPr>
      <w:r>
        <w:rPr>
          <w:u w:val="single"/>
        </w:rPr>
        <w:t>The participation of the target groups in the project activities are described</w:t>
      </w:r>
      <w:r>
        <w:t xml:space="preserve"> (for example, while</w:t>
      </w:r>
      <w:r>
        <w:rPr>
          <w:spacing w:val="1"/>
        </w:rPr>
        <w:t xml:space="preserve"> </w:t>
      </w:r>
      <w:r>
        <w:t>implementing</w:t>
      </w:r>
      <w:r>
        <w:rPr>
          <w:spacing w:val="1"/>
        </w:rPr>
        <w:t xml:space="preserve"> </w:t>
      </w:r>
      <w:r>
        <w:t>the project</w:t>
      </w:r>
      <w:r>
        <w:rPr>
          <w:spacing w:val="1"/>
        </w:rPr>
        <w:t xml:space="preserve"> </w:t>
      </w:r>
      <w:r>
        <w:t>activity,</w:t>
      </w:r>
      <w:r>
        <w:rPr>
          <w:spacing w:val="1"/>
        </w:rPr>
        <w:t xml:space="preserve"> </w:t>
      </w:r>
      <w:r>
        <w:t>there was</w:t>
      </w:r>
      <w:r>
        <w:rPr>
          <w:spacing w:val="1"/>
        </w:rPr>
        <w:t xml:space="preserve"> </w:t>
      </w:r>
      <w:r>
        <w:t>a</w:t>
      </w:r>
      <w:r>
        <w:rPr>
          <w:spacing w:val="1"/>
        </w:rPr>
        <w:t xml:space="preserve"> </w:t>
      </w:r>
      <w:r>
        <w:t>plan to</w:t>
      </w:r>
      <w:r>
        <w:rPr>
          <w:spacing w:val="1"/>
        </w:rPr>
        <w:t xml:space="preserve"> </w:t>
      </w:r>
      <w:r>
        <w:t>include 20</w:t>
      </w:r>
      <w:r>
        <w:rPr>
          <w:spacing w:val="1"/>
        </w:rPr>
        <w:t xml:space="preserve"> </w:t>
      </w:r>
      <w:r>
        <w:t>participants</w:t>
      </w:r>
      <w:r>
        <w:rPr>
          <w:spacing w:val="1"/>
        </w:rPr>
        <w:t xml:space="preserve"> </w:t>
      </w:r>
      <w:r>
        <w:t>of</w:t>
      </w:r>
      <w:r>
        <w:rPr>
          <w:spacing w:val="1"/>
        </w:rPr>
        <w:t xml:space="preserve"> </w:t>
      </w:r>
      <w:r>
        <w:t>the</w:t>
      </w:r>
      <w:r>
        <w:rPr>
          <w:spacing w:val="49"/>
        </w:rPr>
        <w:t xml:space="preserve"> </w:t>
      </w:r>
      <w:r>
        <w:t>direct</w:t>
      </w:r>
      <w:r>
        <w:rPr>
          <w:spacing w:val="1"/>
        </w:rPr>
        <w:t xml:space="preserve"> </w:t>
      </w:r>
      <w:r>
        <w:t>target group, but project executor succeeded to include only 10. The possible reasons for the</w:t>
      </w:r>
      <w:r>
        <w:rPr>
          <w:spacing w:val="1"/>
        </w:rPr>
        <w:t xml:space="preserve"> </w:t>
      </w:r>
      <w:r>
        <w:t>mismatch</w:t>
      </w:r>
      <w:r>
        <w:rPr>
          <w:spacing w:val="-1"/>
        </w:rPr>
        <w:t xml:space="preserve"> </w:t>
      </w:r>
      <w:r>
        <w:t>are</w:t>
      </w:r>
      <w:r>
        <w:rPr>
          <w:spacing w:val="-1"/>
        </w:rPr>
        <w:t xml:space="preserve"> </w:t>
      </w:r>
      <w:r>
        <w:t>indicated</w:t>
      </w:r>
      <w:r>
        <w:rPr>
          <w:spacing w:val="-1"/>
        </w:rPr>
        <w:t xml:space="preserve"> </w:t>
      </w:r>
      <w:r>
        <w:t>in</w:t>
      </w:r>
      <w:r>
        <w:rPr>
          <w:spacing w:val="-3"/>
        </w:rPr>
        <w:t xml:space="preserve"> </w:t>
      </w:r>
      <w:r>
        <w:t>the</w:t>
      </w:r>
      <w:r>
        <w:rPr>
          <w:spacing w:val="1"/>
        </w:rPr>
        <w:t xml:space="preserve"> </w:t>
      </w:r>
      <w:r>
        <w:t>comments).</w:t>
      </w:r>
    </w:p>
    <w:p w:rsidR="003041A1" w:rsidRDefault="003041A1" w:rsidP="003041A1">
      <w:pPr>
        <w:pStyle w:val="BodyText"/>
        <w:spacing w:before="4"/>
        <w:rPr>
          <w:sz w:val="16"/>
        </w:rPr>
      </w:pPr>
    </w:p>
    <w:p w:rsidR="003041A1" w:rsidRDefault="003041A1" w:rsidP="003041A1">
      <w:pPr>
        <w:ind w:left="224"/>
        <w:rPr>
          <w:b/>
        </w:rPr>
      </w:pPr>
      <w:r>
        <w:rPr>
          <w:b/>
        </w:rPr>
        <w:t>In</w:t>
      </w:r>
      <w:r>
        <w:rPr>
          <w:b/>
          <w:spacing w:val="-3"/>
        </w:rPr>
        <w:t xml:space="preserve"> </w:t>
      </w:r>
      <w:r>
        <w:rPr>
          <w:b/>
        </w:rPr>
        <w:t>all</w:t>
      </w:r>
      <w:r>
        <w:rPr>
          <w:b/>
          <w:spacing w:val="-3"/>
        </w:rPr>
        <w:t xml:space="preserve"> </w:t>
      </w:r>
      <w:r>
        <w:rPr>
          <w:b/>
        </w:rPr>
        <w:t>the</w:t>
      </w:r>
      <w:r>
        <w:rPr>
          <w:b/>
          <w:spacing w:val="-2"/>
        </w:rPr>
        <w:t xml:space="preserve"> </w:t>
      </w:r>
      <w:r>
        <w:rPr>
          <w:b/>
        </w:rPr>
        <w:t>cases</w:t>
      </w:r>
      <w:r>
        <w:rPr>
          <w:b/>
          <w:spacing w:val="-2"/>
        </w:rPr>
        <w:t xml:space="preserve"> </w:t>
      </w:r>
      <w:r>
        <w:rPr>
          <w:b/>
        </w:rPr>
        <w:t>enlisted</w:t>
      </w:r>
      <w:r>
        <w:rPr>
          <w:b/>
          <w:spacing w:val="-3"/>
        </w:rPr>
        <w:t xml:space="preserve"> </w:t>
      </w:r>
      <w:r>
        <w:rPr>
          <w:b/>
        </w:rPr>
        <w:t>below</w:t>
      </w:r>
      <w:r>
        <w:rPr>
          <w:b/>
          <w:spacing w:val="-1"/>
        </w:rPr>
        <w:t xml:space="preserve"> </w:t>
      </w:r>
      <w:r>
        <w:rPr>
          <w:b/>
        </w:rPr>
        <w:t>project</w:t>
      </w:r>
      <w:r>
        <w:rPr>
          <w:b/>
          <w:spacing w:val="-1"/>
        </w:rPr>
        <w:t xml:space="preserve"> </w:t>
      </w:r>
      <w:r>
        <w:rPr>
          <w:b/>
        </w:rPr>
        <w:t>executors</w:t>
      </w:r>
      <w:r>
        <w:rPr>
          <w:b/>
          <w:spacing w:val="-4"/>
        </w:rPr>
        <w:t xml:space="preserve"> </w:t>
      </w:r>
      <w:r>
        <w:rPr>
          <w:b/>
        </w:rPr>
        <w:t>must</w:t>
      </w:r>
      <w:r>
        <w:rPr>
          <w:b/>
          <w:spacing w:val="-3"/>
        </w:rPr>
        <w:t xml:space="preserve"> </w:t>
      </w:r>
      <w:r>
        <w:rPr>
          <w:b/>
        </w:rPr>
        <w:t>submit</w:t>
      </w:r>
      <w:r>
        <w:rPr>
          <w:b/>
          <w:spacing w:val="-2"/>
        </w:rPr>
        <w:t xml:space="preserve"> </w:t>
      </w:r>
      <w:r>
        <w:rPr>
          <w:b/>
        </w:rPr>
        <w:t>reasoned</w:t>
      </w:r>
      <w:r>
        <w:rPr>
          <w:b/>
          <w:spacing w:val="-2"/>
        </w:rPr>
        <w:t xml:space="preserve"> </w:t>
      </w:r>
      <w:r>
        <w:rPr>
          <w:b/>
        </w:rPr>
        <w:t>explanations</w:t>
      </w:r>
      <w:r>
        <w:rPr>
          <w:b/>
          <w:spacing w:val="-2"/>
        </w:rPr>
        <w:t xml:space="preserve"> </w:t>
      </w:r>
      <w:r>
        <w:rPr>
          <w:b/>
        </w:rPr>
        <w:t>in</w:t>
      </w:r>
      <w:r>
        <w:rPr>
          <w:b/>
          <w:spacing w:val="-3"/>
        </w:rPr>
        <w:t xml:space="preserve"> </w:t>
      </w:r>
      <w:r>
        <w:rPr>
          <w:b/>
        </w:rPr>
        <w:t>the</w:t>
      </w:r>
      <w:r>
        <w:rPr>
          <w:b/>
          <w:spacing w:val="-3"/>
        </w:rPr>
        <w:t xml:space="preserve"> </w:t>
      </w:r>
      <w:r>
        <w:rPr>
          <w:b/>
        </w:rPr>
        <w:t>section</w:t>
      </w:r>
    </w:p>
    <w:p w:rsidR="003041A1" w:rsidRDefault="003041A1" w:rsidP="003041A1">
      <w:pPr>
        <w:spacing w:before="46"/>
        <w:ind w:left="224"/>
        <w:rPr>
          <w:b/>
        </w:rPr>
      </w:pPr>
      <w:r>
        <w:rPr>
          <w:b/>
          <w:i/>
        </w:rPr>
        <w:t>Comments</w:t>
      </w:r>
      <w:r>
        <w:rPr>
          <w:b/>
        </w:rPr>
        <w:t>:</w:t>
      </w:r>
    </w:p>
    <w:p w:rsidR="003041A1" w:rsidRDefault="003041A1" w:rsidP="003041A1">
      <w:pPr>
        <w:pStyle w:val="BodyText"/>
        <w:spacing w:before="4"/>
        <w:rPr>
          <w:b/>
          <w:sz w:val="19"/>
        </w:rPr>
      </w:pPr>
    </w:p>
    <w:p w:rsidR="003041A1" w:rsidRDefault="003041A1" w:rsidP="003041A1">
      <w:pPr>
        <w:pStyle w:val="ListParagraph"/>
        <w:numPr>
          <w:ilvl w:val="0"/>
          <w:numId w:val="7"/>
        </w:numPr>
        <w:tabs>
          <w:tab w:val="left" w:pos="942"/>
        </w:tabs>
        <w:spacing w:line="276" w:lineRule="auto"/>
        <w:ind w:left="941" w:right="355"/>
        <w:jc w:val="both"/>
      </w:pPr>
      <w:r>
        <w:rPr>
          <w:u w:val="single"/>
        </w:rPr>
        <w:t>Regarding the changes of the activity implementation period</w:t>
      </w:r>
      <w:r>
        <w:t>. For example, the event was planned</w:t>
      </w:r>
      <w:r>
        <w:rPr>
          <w:spacing w:val="-47"/>
        </w:rPr>
        <w:t xml:space="preserve"> </w:t>
      </w:r>
      <w:r>
        <w:t>to be held in January, but due to the delayed organizational works the date of the event was</w:t>
      </w:r>
      <w:r>
        <w:rPr>
          <w:spacing w:val="1"/>
        </w:rPr>
        <w:t xml:space="preserve"> </w:t>
      </w:r>
      <w:r>
        <w:t>moved</w:t>
      </w:r>
      <w:r>
        <w:rPr>
          <w:spacing w:val="-2"/>
        </w:rPr>
        <w:t xml:space="preserve"> </w:t>
      </w:r>
      <w:r>
        <w:t>to</w:t>
      </w:r>
      <w:r>
        <w:rPr>
          <w:spacing w:val="-1"/>
        </w:rPr>
        <w:t xml:space="preserve"> </w:t>
      </w:r>
      <w:r>
        <w:t>June.</w:t>
      </w:r>
    </w:p>
    <w:p w:rsidR="003041A1" w:rsidRDefault="003041A1" w:rsidP="003041A1">
      <w:pPr>
        <w:pStyle w:val="ListParagraph"/>
        <w:numPr>
          <w:ilvl w:val="0"/>
          <w:numId w:val="7"/>
        </w:numPr>
        <w:tabs>
          <w:tab w:val="left" w:pos="941"/>
          <w:tab w:val="left" w:pos="942"/>
        </w:tabs>
        <w:spacing w:line="276" w:lineRule="auto"/>
        <w:ind w:left="941" w:right="372"/>
      </w:pPr>
      <w:r>
        <w:rPr>
          <w:u w:val="single"/>
        </w:rPr>
        <w:t>Regarding the reduced / increased physical implementation rates after the end of implementation</w:t>
      </w:r>
      <w:r>
        <w:rPr>
          <w:spacing w:val="-47"/>
        </w:rPr>
        <w:t xml:space="preserve"> </w:t>
      </w:r>
      <w:r>
        <w:t>(when the activity has been implemented, but planned rate differs from actual implementation</w:t>
      </w:r>
      <w:r>
        <w:rPr>
          <w:spacing w:val="1"/>
        </w:rPr>
        <w:t xml:space="preserve"> </w:t>
      </w:r>
      <w:r>
        <w:t>rate). For example, 5 tours into the nature were planned, but due to the unpredicted seasonal</w:t>
      </w:r>
      <w:r>
        <w:rPr>
          <w:spacing w:val="1"/>
        </w:rPr>
        <w:t xml:space="preserve"> </w:t>
      </w:r>
      <w:r>
        <w:t>weather only 2 of the tours were implemented; 3 unimplemented tours were replaced by</w:t>
      </w:r>
      <w:r>
        <w:rPr>
          <w:spacing w:val="1"/>
        </w:rPr>
        <w:t xml:space="preserve"> </w:t>
      </w:r>
      <w:r>
        <w:t>excursions</w:t>
      </w:r>
      <w:r>
        <w:rPr>
          <w:spacing w:val="-1"/>
        </w:rPr>
        <w:t xml:space="preserve"> </w:t>
      </w:r>
      <w:r>
        <w:t>to</w:t>
      </w:r>
      <w:r>
        <w:rPr>
          <w:spacing w:val="-1"/>
        </w:rPr>
        <w:t xml:space="preserve"> </w:t>
      </w:r>
      <w:r>
        <w:t>museums</w:t>
      </w:r>
      <w:r>
        <w:rPr>
          <w:spacing w:val="-2"/>
        </w:rPr>
        <w:t xml:space="preserve"> </w:t>
      </w:r>
      <w:r>
        <w:t>/</w:t>
      </w:r>
      <w:r>
        <w:rPr>
          <w:spacing w:val="1"/>
        </w:rPr>
        <w:t xml:space="preserve"> </w:t>
      </w:r>
      <w:r>
        <w:t>theaters</w:t>
      </w:r>
      <w:r>
        <w:rPr>
          <w:spacing w:val="-2"/>
        </w:rPr>
        <w:t xml:space="preserve"> </w:t>
      </w:r>
      <w:r>
        <w:t>with</w:t>
      </w:r>
      <w:r>
        <w:rPr>
          <w:spacing w:val="-2"/>
        </w:rPr>
        <w:t xml:space="preserve"> </w:t>
      </w:r>
      <w:r>
        <w:t>the same</w:t>
      </w:r>
      <w:r>
        <w:rPr>
          <w:spacing w:val="-2"/>
        </w:rPr>
        <w:t xml:space="preserve"> </w:t>
      </w:r>
      <w:r>
        <w:t>estimated</w:t>
      </w:r>
      <w:r>
        <w:rPr>
          <w:spacing w:val="-26"/>
        </w:rPr>
        <w:t xml:space="preserve"> </w:t>
      </w:r>
      <w:r>
        <w:t>value;</w:t>
      </w:r>
    </w:p>
    <w:p w:rsidR="003041A1" w:rsidRDefault="003041A1" w:rsidP="003041A1">
      <w:pPr>
        <w:pStyle w:val="ListParagraph"/>
        <w:numPr>
          <w:ilvl w:val="0"/>
          <w:numId w:val="7"/>
        </w:numPr>
        <w:tabs>
          <w:tab w:val="left" w:pos="941"/>
          <w:tab w:val="left" w:pos="942"/>
        </w:tabs>
        <w:spacing w:line="276" w:lineRule="auto"/>
        <w:ind w:left="941" w:right="326"/>
      </w:pPr>
      <w:r>
        <w:rPr>
          <w:u w:val="single"/>
        </w:rPr>
        <w:t>Regarding the obvious mismatch between planned and factual target group size</w:t>
      </w:r>
      <w:r>
        <w:t>. The estimation of</w:t>
      </w:r>
      <w:r>
        <w:rPr>
          <w:spacing w:val="-47"/>
        </w:rPr>
        <w:t xml:space="preserve"> </w:t>
      </w:r>
      <w:r>
        <w:t>the mismatch is performed at the end of the project activities, when it is clear that the size of the</w:t>
      </w:r>
      <w:r>
        <w:rPr>
          <w:spacing w:val="1"/>
        </w:rPr>
        <w:t xml:space="preserve"> </w:t>
      </w:r>
      <w:r>
        <w:t xml:space="preserve">target group will not reach the planned size. In this case, </w:t>
      </w:r>
      <w:r>
        <w:rPr>
          <w:u w:val="single"/>
        </w:rPr>
        <w:t>the measures taken to reduce the</w:t>
      </w:r>
      <w:r>
        <w:rPr>
          <w:spacing w:val="1"/>
        </w:rPr>
        <w:t xml:space="preserve"> </w:t>
      </w:r>
      <w:r>
        <w:rPr>
          <w:u w:val="single"/>
        </w:rPr>
        <w:t>mismatch</w:t>
      </w:r>
      <w:r>
        <w:rPr>
          <w:spacing w:val="-1"/>
          <w:u w:val="single"/>
        </w:rPr>
        <w:t xml:space="preserve"> </w:t>
      </w:r>
      <w:r>
        <w:rPr>
          <w:u w:val="single"/>
        </w:rPr>
        <w:t>are</w:t>
      </w:r>
      <w:r>
        <w:rPr>
          <w:spacing w:val="1"/>
          <w:u w:val="single"/>
        </w:rPr>
        <w:t xml:space="preserve"> </w:t>
      </w:r>
      <w:r>
        <w:rPr>
          <w:u w:val="single"/>
        </w:rPr>
        <w:t>described.</w:t>
      </w:r>
    </w:p>
    <w:p w:rsidR="003041A1" w:rsidRDefault="003041A1" w:rsidP="003041A1">
      <w:pPr>
        <w:pStyle w:val="BodyText"/>
        <w:spacing w:before="11"/>
        <w:rPr>
          <w:sz w:val="11"/>
        </w:rPr>
      </w:pPr>
    </w:p>
    <w:p w:rsidR="003041A1" w:rsidRDefault="003041A1" w:rsidP="003041A1">
      <w:pPr>
        <w:pStyle w:val="BodyText"/>
        <w:spacing w:before="57" w:line="273" w:lineRule="auto"/>
        <w:ind w:left="224" w:right="226"/>
        <w:jc w:val="both"/>
      </w:pPr>
      <w:r>
        <w:t xml:space="preserve">Project executor must submit, together with the report, the online </w:t>
      </w:r>
      <w:r>
        <w:rPr>
          <w:u w:val="single"/>
        </w:rPr>
        <w:t>links to the articles and other material</w:t>
      </w:r>
      <w:r>
        <w:rPr>
          <w:spacing w:val="1"/>
        </w:rPr>
        <w:t xml:space="preserve"> </w:t>
      </w:r>
      <w:r>
        <w:rPr>
          <w:u w:val="single"/>
        </w:rPr>
        <w:t>proving</w:t>
      </w:r>
      <w:r>
        <w:t xml:space="preserve"> </w:t>
      </w:r>
      <w:r>
        <w:rPr>
          <w:u w:val="single"/>
        </w:rPr>
        <w:t>project’s dissemination in public. In the public material the links to the information about the</w:t>
      </w:r>
      <w:r>
        <w:rPr>
          <w:spacing w:val="1"/>
        </w:rPr>
        <w:t xml:space="preserve"> </w:t>
      </w:r>
      <w:r>
        <w:rPr>
          <w:u w:val="single"/>
        </w:rPr>
        <w:t>funding</w:t>
      </w:r>
      <w:r>
        <w:rPr>
          <w:spacing w:val="-2"/>
          <w:u w:val="single"/>
        </w:rPr>
        <w:t xml:space="preserve"> </w:t>
      </w:r>
      <w:r>
        <w:rPr>
          <w:u w:val="single"/>
        </w:rPr>
        <w:t>of the project from</w:t>
      </w:r>
      <w:r>
        <w:rPr>
          <w:spacing w:val="-2"/>
          <w:u w:val="single"/>
        </w:rPr>
        <w:t xml:space="preserve"> </w:t>
      </w:r>
      <w:r>
        <w:rPr>
          <w:u w:val="single"/>
        </w:rPr>
        <w:t>the</w:t>
      </w:r>
      <w:r>
        <w:rPr>
          <w:spacing w:val="1"/>
          <w:u w:val="single"/>
        </w:rPr>
        <w:t xml:space="preserve"> </w:t>
      </w:r>
      <w:r>
        <w:rPr>
          <w:u w:val="single"/>
        </w:rPr>
        <w:t>funds</w:t>
      </w:r>
      <w:r>
        <w:rPr>
          <w:spacing w:val="-2"/>
          <w:u w:val="single"/>
        </w:rPr>
        <w:t xml:space="preserve"> </w:t>
      </w:r>
      <w:r>
        <w:rPr>
          <w:u w:val="single"/>
        </w:rPr>
        <w:t>of</w:t>
      </w:r>
      <w:r>
        <w:rPr>
          <w:spacing w:val="2"/>
          <w:u w:val="single"/>
        </w:rPr>
        <w:t xml:space="preserve"> </w:t>
      </w:r>
      <w:r>
        <w:rPr>
          <w:u w:val="single"/>
        </w:rPr>
        <w:t>the</w:t>
      </w:r>
      <w:r>
        <w:rPr>
          <w:spacing w:val="-4"/>
          <w:u w:val="single"/>
        </w:rPr>
        <w:t xml:space="preserve"> </w:t>
      </w:r>
      <w:r>
        <w:rPr>
          <w:u w:val="single"/>
        </w:rPr>
        <w:t>Good</w:t>
      </w:r>
      <w:r>
        <w:rPr>
          <w:spacing w:val="-3"/>
          <w:u w:val="single"/>
        </w:rPr>
        <w:t xml:space="preserve"> </w:t>
      </w:r>
      <w:r>
        <w:rPr>
          <w:u w:val="single"/>
        </w:rPr>
        <w:t>Will</w:t>
      </w:r>
      <w:r>
        <w:rPr>
          <w:spacing w:val="-4"/>
          <w:u w:val="single"/>
        </w:rPr>
        <w:t xml:space="preserve"> </w:t>
      </w:r>
      <w:r>
        <w:rPr>
          <w:u w:val="single"/>
        </w:rPr>
        <w:t>Foundation</w:t>
      </w:r>
      <w:r>
        <w:rPr>
          <w:spacing w:val="-3"/>
          <w:u w:val="single"/>
        </w:rPr>
        <w:t xml:space="preserve"> </w:t>
      </w:r>
      <w:r>
        <w:rPr>
          <w:u w:val="single"/>
        </w:rPr>
        <w:t>must be</w:t>
      </w:r>
      <w:r>
        <w:rPr>
          <w:spacing w:val="1"/>
          <w:u w:val="single"/>
        </w:rPr>
        <w:t xml:space="preserve"> </w:t>
      </w:r>
      <w:r>
        <w:rPr>
          <w:u w:val="single"/>
        </w:rPr>
        <w:t>provided</w:t>
      </w:r>
      <w:r>
        <w:t>.</w:t>
      </w:r>
    </w:p>
    <w:p w:rsidR="003041A1" w:rsidRDefault="003041A1" w:rsidP="003041A1">
      <w:pPr>
        <w:pStyle w:val="BodyText"/>
        <w:rPr>
          <w:sz w:val="20"/>
        </w:rPr>
      </w:pPr>
    </w:p>
    <w:p w:rsidR="003041A1" w:rsidRDefault="003041A1" w:rsidP="003041A1">
      <w:pPr>
        <w:pStyle w:val="BodyText"/>
        <w:spacing w:before="5"/>
        <w:rPr>
          <w:sz w:val="18"/>
        </w:rPr>
      </w:pPr>
    </w:p>
    <w:p w:rsidR="003041A1" w:rsidRDefault="003041A1" w:rsidP="003041A1">
      <w:pPr>
        <w:pStyle w:val="BodyText"/>
        <w:spacing w:before="1" w:line="278" w:lineRule="auto"/>
        <w:ind w:left="1208" w:right="667"/>
      </w:pPr>
      <w:r>
        <w:rPr>
          <w:noProof/>
        </w:rPr>
        <mc:AlternateContent>
          <mc:Choice Requires="wpg">
            <w:drawing>
              <wp:anchor distT="0" distB="0" distL="114300" distR="114300" simplePos="0" relativeHeight="487391232" behindDoc="0" locked="0" layoutInCell="1" allowOverlap="1" wp14:anchorId="5D017D06" wp14:editId="1D2642DF">
                <wp:simplePos x="0" y="0"/>
                <wp:positionH relativeFrom="page">
                  <wp:posOffset>1096010</wp:posOffset>
                </wp:positionH>
                <wp:positionV relativeFrom="paragraph">
                  <wp:posOffset>8255</wp:posOffset>
                </wp:positionV>
                <wp:extent cx="494665" cy="358775"/>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4665" cy="358775"/>
                          <a:chOff x="1726" y="13"/>
                          <a:chExt cx="779" cy="565"/>
                        </a:xfrm>
                      </wpg:grpSpPr>
                      <wps:wsp>
                        <wps:cNvPr id="26" name="AutoShape 52"/>
                        <wps:cNvSpPr>
                          <a:spLocks/>
                        </wps:cNvSpPr>
                        <wps:spPr bwMode="auto">
                          <a:xfrm>
                            <a:off x="1726" y="13"/>
                            <a:ext cx="779" cy="529"/>
                          </a:xfrm>
                          <a:custGeom>
                            <a:avLst/>
                            <a:gdLst>
                              <a:gd name="T0" fmla="+- 0 2164 1726"/>
                              <a:gd name="T1" fmla="*/ T0 w 779"/>
                              <a:gd name="T2" fmla="+- 0 542 13"/>
                              <a:gd name="T3" fmla="*/ 542 h 529"/>
                              <a:gd name="T4" fmla="+- 0 1942 1726"/>
                              <a:gd name="T5" fmla="*/ T4 w 779"/>
                              <a:gd name="T6" fmla="+- 0 374 13"/>
                              <a:gd name="T7" fmla="*/ 374 h 529"/>
                              <a:gd name="T8" fmla="+- 0 1947 1726"/>
                              <a:gd name="T9" fmla="*/ T8 w 779"/>
                              <a:gd name="T10" fmla="+- 0 417 13"/>
                              <a:gd name="T11" fmla="*/ 417 h 529"/>
                              <a:gd name="T12" fmla="+- 0 1802 1726"/>
                              <a:gd name="T13" fmla="*/ T12 w 779"/>
                              <a:gd name="T14" fmla="+- 0 450 13"/>
                              <a:gd name="T15" fmla="*/ 450 h 529"/>
                              <a:gd name="T16" fmla="+- 0 1982 1726"/>
                              <a:gd name="T17" fmla="*/ T16 w 779"/>
                              <a:gd name="T18" fmla="+- 0 466 13"/>
                              <a:gd name="T19" fmla="*/ 466 h 529"/>
                              <a:gd name="T20" fmla="+- 0 2001 1726"/>
                              <a:gd name="T21" fmla="*/ T20 w 779"/>
                              <a:gd name="T22" fmla="+- 0 479 13"/>
                              <a:gd name="T23" fmla="*/ 479 h 529"/>
                              <a:gd name="T24" fmla="+- 0 1726 1726"/>
                              <a:gd name="T25" fmla="*/ T24 w 779"/>
                              <a:gd name="T26" fmla="+- 0 486 13"/>
                              <a:gd name="T27" fmla="*/ 486 h 529"/>
                              <a:gd name="T28" fmla="+- 0 2039 1726"/>
                              <a:gd name="T29" fmla="*/ T28 w 779"/>
                              <a:gd name="T30" fmla="+- 0 506 13"/>
                              <a:gd name="T31" fmla="*/ 506 h 529"/>
                              <a:gd name="T32" fmla="+- 0 2064 1726"/>
                              <a:gd name="T33" fmla="*/ T32 w 779"/>
                              <a:gd name="T34" fmla="+- 0 518 13"/>
                              <a:gd name="T35" fmla="*/ 518 h 529"/>
                              <a:gd name="T36" fmla="+- 0 2108 1726"/>
                              <a:gd name="T37" fmla="*/ T36 w 779"/>
                              <a:gd name="T38" fmla="+- 0 534 13"/>
                              <a:gd name="T39" fmla="*/ 534 h 529"/>
                              <a:gd name="T40" fmla="+- 0 2425 1726"/>
                              <a:gd name="T41" fmla="*/ T40 w 779"/>
                              <a:gd name="T42" fmla="+- 0 541 13"/>
                              <a:gd name="T43" fmla="*/ 541 h 529"/>
                              <a:gd name="T44" fmla="+- 0 2142 1726"/>
                              <a:gd name="T45" fmla="*/ T44 w 779"/>
                              <a:gd name="T46" fmla="+- 0 524 13"/>
                              <a:gd name="T47" fmla="*/ 524 h 529"/>
                              <a:gd name="T48" fmla="+- 0 2091 1726"/>
                              <a:gd name="T49" fmla="*/ T48 w 779"/>
                              <a:gd name="T50" fmla="+- 0 512 13"/>
                              <a:gd name="T51" fmla="*/ 512 h 529"/>
                              <a:gd name="T52" fmla="+- 0 2044 1726"/>
                              <a:gd name="T53" fmla="*/ T52 w 779"/>
                              <a:gd name="T54" fmla="+- 0 490 13"/>
                              <a:gd name="T55" fmla="*/ 490 h 529"/>
                              <a:gd name="T56" fmla="+- 0 2003 1726"/>
                              <a:gd name="T57" fmla="*/ T56 w 779"/>
                              <a:gd name="T58" fmla="+- 0 459 13"/>
                              <a:gd name="T59" fmla="*/ 459 h 529"/>
                              <a:gd name="T60" fmla="+- 0 1968 1726"/>
                              <a:gd name="T61" fmla="*/ T60 w 779"/>
                              <a:gd name="T62" fmla="+- 0 420 13"/>
                              <a:gd name="T63" fmla="*/ 420 h 529"/>
                              <a:gd name="T64" fmla="+- 0 1942 1726"/>
                              <a:gd name="T65" fmla="*/ T64 w 779"/>
                              <a:gd name="T66" fmla="+- 0 374 13"/>
                              <a:gd name="T67" fmla="*/ 374 h 529"/>
                              <a:gd name="T68" fmla="+- 0 2160 1726"/>
                              <a:gd name="T69" fmla="*/ T68 w 779"/>
                              <a:gd name="T70" fmla="+- 0 526 13"/>
                              <a:gd name="T71" fmla="*/ 526 h 529"/>
                              <a:gd name="T72" fmla="+- 0 2173 1726"/>
                              <a:gd name="T73" fmla="*/ T72 w 779"/>
                              <a:gd name="T74" fmla="+- 0 13 13"/>
                              <a:gd name="T75" fmla="*/ 13 h 529"/>
                              <a:gd name="T76" fmla="+- 0 2224 1726"/>
                              <a:gd name="T77" fmla="*/ T76 w 779"/>
                              <a:gd name="T78" fmla="+- 0 33 13"/>
                              <a:gd name="T79" fmla="*/ 33 h 529"/>
                              <a:gd name="T80" fmla="+- 0 2293 1726"/>
                              <a:gd name="T81" fmla="*/ T80 w 779"/>
                              <a:gd name="T82" fmla="+- 0 59 13"/>
                              <a:gd name="T83" fmla="*/ 59 h 529"/>
                              <a:gd name="T84" fmla="+- 0 2351 1726"/>
                              <a:gd name="T85" fmla="*/ T84 w 779"/>
                              <a:gd name="T86" fmla="+- 0 101 13"/>
                              <a:gd name="T87" fmla="*/ 101 h 529"/>
                              <a:gd name="T88" fmla="+- 0 2394 1726"/>
                              <a:gd name="T89" fmla="*/ T88 w 779"/>
                              <a:gd name="T90" fmla="+- 0 159 13"/>
                              <a:gd name="T91" fmla="*/ 159 h 529"/>
                              <a:gd name="T92" fmla="+- 0 2420 1726"/>
                              <a:gd name="T93" fmla="*/ T92 w 779"/>
                              <a:gd name="T94" fmla="+- 0 228 13"/>
                              <a:gd name="T95" fmla="*/ 228 h 529"/>
                              <a:gd name="T96" fmla="+- 0 2423 1726"/>
                              <a:gd name="T97" fmla="*/ T96 w 779"/>
                              <a:gd name="T98" fmla="+- 0 302 13"/>
                              <a:gd name="T99" fmla="*/ 302 h 529"/>
                              <a:gd name="T100" fmla="+- 0 2406 1726"/>
                              <a:gd name="T101" fmla="*/ T100 w 779"/>
                              <a:gd name="T102" fmla="+- 0 370 13"/>
                              <a:gd name="T103" fmla="*/ 370 h 529"/>
                              <a:gd name="T104" fmla="+- 0 2372 1726"/>
                              <a:gd name="T105" fmla="*/ T104 w 779"/>
                              <a:gd name="T106" fmla="+- 0 430 13"/>
                              <a:gd name="T107" fmla="*/ 430 h 529"/>
                              <a:gd name="T108" fmla="+- 0 2323 1726"/>
                              <a:gd name="T109" fmla="*/ T108 w 779"/>
                              <a:gd name="T110" fmla="+- 0 477 13"/>
                              <a:gd name="T111" fmla="*/ 477 h 529"/>
                              <a:gd name="T112" fmla="+- 0 2262 1726"/>
                              <a:gd name="T113" fmla="*/ T112 w 779"/>
                              <a:gd name="T114" fmla="+- 0 510 13"/>
                              <a:gd name="T115" fmla="*/ 510 h 529"/>
                              <a:gd name="T116" fmla="+- 0 2193 1726"/>
                              <a:gd name="T117" fmla="*/ T116 w 779"/>
                              <a:gd name="T118" fmla="+- 0 525 13"/>
                              <a:gd name="T119" fmla="*/ 525 h 529"/>
                              <a:gd name="T120" fmla="+- 0 2280 1726"/>
                              <a:gd name="T121" fmla="*/ T120 w 779"/>
                              <a:gd name="T122" fmla="+- 0 520 13"/>
                              <a:gd name="T123" fmla="*/ 520 h 529"/>
                              <a:gd name="T124" fmla="+- 0 2306 1726"/>
                              <a:gd name="T125" fmla="*/ T124 w 779"/>
                              <a:gd name="T126" fmla="+- 0 507 13"/>
                              <a:gd name="T127" fmla="*/ 507 h 529"/>
                              <a:gd name="T128" fmla="+- 0 2331 1726"/>
                              <a:gd name="T129" fmla="*/ T128 w 779"/>
                              <a:gd name="T130" fmla="+- 0 491 13"/>
                              <a:gd name="T131" fmla="*/ 491 h 529"/>
                              <a:gd name="T132" fmla="+- 0 2347 1726"/>
                              <a:gd name="T133" fmla="*/ T132 w 779"/>
                              <a:gd name="T134" fmla="+- 0 478 13"/>
                              <a:gd name="T135" fmla="*/ 478 h 529"/>
                              <a:gd name="T136" fmla="+- 0 2505 1726"/>
                              <a:gd name="T137" fmla="*/ T136 w 779"/>
                              <a:gd name="T138" fmla="+- 0 463 13"/>
                              <a:gd name="T139" fmla="*/ 463 h 529"/>
                              <a:gd name="T140" fmla="+- 0 2390 1726"/>
                              <a:gd name="T141" fmla="*/ T140 w 779"/>
                              <a:gd name="T142" fmla="+- 0 432 13"/>
                              <a:gd name="T143" fmla="*/ 432 h 529"/>
                              <a:gd name="T144" fmla="+- 0 2423 1726"/>
                              <a:gd name="T145" fmla="*/ T144 w 779"/>
                              <a:gd name="T146" fmla="+- 0 371 13"/>
                              <a:gd name="T147" fmla="*/ 371 h 529"/>
                              <a:gd name="T148" fmla="+- 0 2440 1726"/>
                              <a:gd name="T149" fmla="*/ T148 w 779"/>
                              <a:gd name="T150" fmla="+- 0 302 13"/>
                              <a:gd name="T151" fmla="*/ 302 h 529"/>
                              <a:gd name="T152" fmla="+- 0 2435 1726"/>
                              <a:gd name="T153" fmla="*/ T152 w 779"/>
                              <a:gd name="T154" fmla="+- 0 225 13"/>
                              <a:gd name="T155" fmla="*/ 225 h 529"/>
                              <a:gd name="T156" fmla="+- 0 2408 1726"/>
                              <a:gd name="T157" fmla="*/ T156 w 779"/>
                              <a:gd name="T158" fmla="+- 0 151 13"/>
                              <a:gd name="T159" fmla="*/ 151 h 529"/>
                              <a:gd name="T160" fmla="+- 0 2362 1726"/>
                              <a:gd name="T161" fmla="*/ T160 w 779"/>
                              <a:gd name="T162" fmla="+- 0 91 13"/>
                              <a:gd name="T163" fmla="*/ 91 h 529"/>
                              <a:gd name="T164" fmla="+- 0 2301 1726"/>
                              <a:gd name="T165" fmla="*/ T164 w 779"/>
                              <a:gd name="T166" fmla="+- 0 45 13"/>
                              <a:gd name="T167" fmla="*/ 45 h 529"/>
                              <a:gd name="T168" fmla="+- 0 2227 1726"/>
                              <a:gd name="T169" fmla="*/ T168 w 779"/>
                              <a:gd name="T170" fmla="+- 0 18 13"/>
                              <a:gd name="T171" fmla="*/ 18 h 529"/>
                              <a:gd name="T172" fmla="+- 0 2505 1726"/>
                              <a:gd name="T173" fmla="*/ T172 w 779"/>
                              <a:gd name="T174" fmla="+- 0 463 13"/>
                              <a:gd name="T175" fmla="*/ 463 h 529"/>
                              <a:gd name="T176" fmla="+- 0 2505 1726"/>
                              <a:gd name="T177" fmla="*/ T176 w 779"/>
                              <a:gd name="T178" fmla="+- 0 465 13"/>
                              <a:gd name="T179" fmla="*/ 465 h 5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779" h="529">
                                <a:moveTo>
                                  <a:pt x="457" y="528"/>
                                </a:moveTo>
                                <a:lnTo>
                                  <a:pt x="428" y="528"/>
                                </a:lnTo>
                                <a:lnTo>
                                  <a:pt x="438" y="529"/>
                                </a:lnTo>
                                <a:lnTo>
                                  <a:pt x="455" y="529"/>
                                </a:lnTo>
                                <a:lnTo>
                                  <a:pt x="457" y="528"/>
                                </a:lnTo>
                                <a:close/>
                                <a:moveTo>
                                  <a:pt x="216" y="361"/>
                                </a:moveTo>
                                <a:lnTo>
                                  <a:pt x="202" y="367"/>
                                </a:lnTo>
                                <a:lnTo>
                                  <a:pt x="206" y="377"/>
                                </a:lnTo>
                                <a:lnTo>
                                  <a:pt x="221" y="404"/>
                                </a:lnTo>
                                <a:lnTo>
                                  <a:pt x="227" y="413"/>
                                </a:lnTo>
                                <a:lnTo>
                                  <a:pt x="245" y="437"/>
                                </a:lnTo>
                                <a:lnTo>
                                  <a:pt x="76" y="437"/>
                                </a:lnTo>
                                <a:lnTo>
                                  <a:pt x="76" y="452"/>
                                </a:lnTo>
                                <a:lnTo>
                                  <a:pt x="255" y="452"/>
                                </a:lnTo>
                                <a:lnTo>
                                  <a:pt x="256" y="453"/>
                                </a:lnTo>
                                <a:lnTo>
                                  <a:pt x="261" y="457"/>
                                </a:lnTo>
                                <a:lnTo>
                                  <a:pt x="270" y="463"/>
                                </a:lnTo>
                                <a:lnTo>
                                  <a:pt x="275" y="466"/>
                                </a:lnTo>
                                <a:lnTo>
                                  <a:pt x="279" y="469"/>
                                </a:lnTo>
                                <a:lnTo>
                                  <a:pt x="283" y="473"/>
                                </a:lnTo>
                                <a:lnTo>
                                  <a:pt x="0" y="473"/>
                                </a:lnTo>
                                <a:lnTo>
                                  <a:pt x="0" y="488"/>
                                </a:lnTo>
                                <a:lnTo>
                                  <a:pt x="306" y="488"/>
                                </a:lnTo>
                                <a:lnTo>
                                  <a:pt x="313" y="493"/>
                                </a:lnTo>
                                <a:lnTo>
                                  <a:pt x="321" y="497"/>
                                </a:lnTo>
                                <a:lnTo>
                                  <a:pt x="330" y="501"/>
                                </a:lnTo>
                                <a:lnTo>
                                  <a:pt x="338" y="505"/>
                                </a:lnTo>
                                <a:lnTo>
                                  <a:pt x="347" y="509"/>
                                </a:lnTo>
                                <a:lnTo>
                                  <a:pt x="364" y="515"/>
                                </a:lnTo>
                                <a:lnTo>
                                  <a:pt x="382" y="521"/>
                                </a:lnTo>
                                <a:lnTo>
                                  <a:pt x="400" y="525"/>
                                </a:lnTo>
                                <a:lnTo>
                                  <a:pt x="419" y="528"/>
                                </a:lnTo>
                                <a:lnTo>
                                  <a:pt x="699" y="528"/>
                                </a:lnTo>
                                <a:lnTo>
                                  <a:pt x="699" y="513"/>
                                </a:lnTo>
                                <a:lnTo>
                                  <a:pt x="434" y="513"/>
                                </a:lnTo>
                                <a:lnTo>
                                  <a:pt x="416" y="511"/>
                                </a:lnTo>
                                <a:lnTo>
                                  <a:pt x="399" y="508"/>
                                </a:lnTo>
                                <a:lnTo>
                                  <a:pt x="381" y="504"/>
                                </a:lnTo>
                                <a:lnTo>
                                  <a:pt x="365" y="499"/>
                                </a:lnTo>
                                <a:lnTo>
                                  <a:pt x="349" y="493"/>
                                </a:lnTo>
                                <a:lnTo>
                                  <a:pt x="333" y="486"/>
                                </a:lnTo>
                                <a:lnTo>
                                  <a:pt x="318" y="477"/>
                                </a:lnTo>
                                <a:lnTo>
                                  <a:pt x="304" y="468"/>
                                </a:lnTo>
                                <a:lnTo>
                                  <a:pt x="290" y="458"/>
                                </a:lnTo>
                                <a:lnTo>
                                  <a:pt x="277" y="446"/>
                                </a:lnTo>
                                <a:lnTo>
                                  <a:pt x="265" y="434"/>
                                </a:lnTo>
                                <a:lnTo>
                                  <a:pt x="253" y="421"/>
                                </a:lnTo>
                                <a:lnTo>
                                  <a:pt x="242" y="407"/>
                                </a:lnTo>
                                <a:lnTo>
                                  <a:pt x="233" y="393"/>
                                </a:lnTo>
                                <a:lnTo>
                                  <a:pt x="224" y="377"/>
                                </a:lnTo>
                                <a:lnTo>
                                  <a:pt x="216" y="361"/>
                                </a:lnTo>
                                <a:close/>
                                <a:moveTo>
                                  <a:pt x="699" y="512"/>
                                </a:moveTo>
                                <a:lnTo>
                                  <a:pt x="434" y="512"/>
                                </a:lnTo>
                                <a:lnTo>
                                  <a:pt x="434" y="513"/>
                                </a:lnTo>
                                <a:lnTo>
                                  <a:pt x="699" y="513"/>
                                </a:lnTo>
                                <a:lnTo>
                                  <a:pt x="699" y="512"/>
                                </a:lnTo>
                                <a:close/>
                                <a:moveTo>
                                  <a:pt x="447" y="0"/>
                                </a:moveTo>
                                <a:lnTo>
                                  <a:pt x="447" y="15"/>
                                </a:lnTo>
                                <a:lnTo>
                                  <a:pt x="473" y="17"/>
                                </a:lnTo>
                                <a:lnTo>
                                  <a:pt x="498" y="20"/>
                                </a:lnTo>
                                <a:lnTo>
                                  <a:pt x="522" y="27"/>
                                </a:lnTo>
                                <a:lnTo>
                                  <a:pt x="545" y="35"/>
                                </a:lnTo>
                                <a:lnTo>
                                  <a:pt x="567" y="46"/>
                                </a:lnTo>
                                <a:lnTo>
                                  <a:pt x="588" y="58"/>
                                </a:lnTo>
                                <a:lnTo>
                                  <a:pt x="607" y="72"/>
                                </a:lnTo>
                                <a:lnTo>
                                  <a:pt x="625" y="88"/>
                                </a:lnTo>
                                <a:lnTo>
                                  <a:pt x="641" y="106"/>
                                </a:lnTo>
                                <a:lnTo>
                                  <a:pt x="656" y="125"/>
                                </a:lnTo>
                                <a:lnTo>
                                  <a:pt x="668" y="146"/>
                                </a:lnTo>
                                <a:lnTo>
                                  <a:pt x="679" y="168"/>
                                </a:lnTo>
                                <a:lnTo>
                                  <a:pt x="687" y="191"/>
                                </a:lnTo>
                                <a:lnTo>
                                  <a:pt x="694" y="215"/>
                                </a:lnTo>
                                <a:lnTo>
                                  <a:pt x="697" y="239"/>
                                </a:lnTo>
                                <a:lnTo>
                                  <a:pt x="699" y="265"/>
                                </a:lnTo>
                                <a:lnTo>
                                  <a:pt x="697" y="289"/>
                                </a:lnTo>
                                <a:lnTo>
                                  <a:pt x="694" y="312"/>
                                </a:lnTo>
                                <a:lnTo>
                                  <a:pt x="688" y="335"/>
                                </a:lnTo>
                                <a:lnTo>
                                  <a:pt x="680" y="357"/>
                                </a:lnTo>
                                <a:lnTo>
                                  <a:pt x="671" y="378"/>
                                </a:lnTo>
                                <a:lnTo>
                                  <a:pt x="660" y="398"/>
                                </a:lnTo>
                                <a:lnTo>
                                  <a:pt x="646" y="417"/>
                                </a:lnTo>
                                <a:lnTo>
                                  <a:pt x="631" y="434"/>
                                </a:lnTo>
                                <a:lnTo>
                                  <a:pt x="615" y="449"/>
                                </a:lnTo>
                                <a:lnTo>
                                  <a:pt x="597" y="464"/>
                                </a:lnTo>
                                <a:lnTo>
                                  <a:pt x="578" y="477"/>
                                </a:lnTo>
                                <a:lnTo>
                                  <a:pt x="558" y="488"/>
                                </a:lnTo>
                                <a:lnTo>
                                  <a:pt x="536" y="497"/>
                                </a:lnTo>
                                <a:lnTo>
                                  <a:pt x="514" y="504"/>
                                </a:lnTo>
                                <a:lnTo>
                                  <a:pt x="491" y="509"/>
                                </a:lnTo>
                                <a:lnTo>
                                  <a:pt x="467" y="512"/>
                                </a:lnTo>
                                <a:lnTo>
                                  <a:pt x="540" y="512"/>
                                </a:lnTo>
                                <a:lnTo>
                                  <a:pt x="547" y="509"/>
                                </a:lnTo>
                                <a:lnTo>
                                  <a:pt x="554" y="507"/>
                                </a:lnTo>
                                <a:lnTo>
                                  <a:pt x="561" y="504"/>
                                </a:lnTo>
                                <a:lnTo>
                                  <a:pt x="573" y="497"/>
                                </a:lnTo>
                                <a:lnTo>
                                  <a:pt x="580" y="494"/>
                                </a:lnTo>
                                <a:lnTo>
                                  <a:pt x="586" y="490"/>
                                </a:lnTo>
                                <a:lnTo>
                                  <a:pt x="599" y="482"/>
                                </a:lnTo>
                                <a:lnTo>
                                  <a:pt x="605" y="478"/>
                                </a:lnTo>
                                <a:lnTo>
                                  <a:pt x="610" y="474"/>
                                </a:lnTo>
                                <a:lnTo>
                                  <a:pt x="616" y="469"/>
                                </a:lnTo>
                                <a:lnTo>
                                  <a:pt x="621" y="465"/>
                                </a:lnTo>
                                <a:lnTo>
                                  <a:pt x="627" y="460"/>
                                </a:lnTo>
                                <a:lnTo>
                                  <a:pt x="637" y="450"/>
                                </a:lnTo>
                                <a:lnTo>
                                  <a:pt x="779" y="450"/>
                                </a:lnTo>
                                <a:lnTo>
                                  <a:pt x="779" y="437"/>
                                </a:lnTo>
                                <a:lnTo>
                                  <a:pt x="650" y="437"/>
                                </a:lnTo>
                                <a:lnTo>
                                  <a:pt x="664" y="419"/>
                                </a:lnTo>
                                <a:lnTo>
                                  <a:pt x="677" y="399"/>
                                </a:lnTo>
                                <a:lnTo>
                                  <a:pt x="688" y="379"/>
                                </a:lnTo>
                                <a:lnTo>
                                  <a:pt x="697" y="358"/>
                                </a:lnTo>
                                <a:lnTo>
                                  <a:pt x="705" y="335"/>
                                </a:lnTo>
                                <a:lnTo>
                                  <a:pt x="710" y="312"/>
                                </a:lnTo>
                                <a:lnTo>
                                  <a:pt x="714" y="289"/>
                                </a:lnTo>
                                <a:lnTo>
                                  <a:pt x="715" y="265"/>
                                </a:lnTo>
                                <a:lnTo>
                                  <a:pt x="713" y="238"/>
                                </a:lnTo>
                                <a:lnTo>
                                  <a:pt x="709" y="212"/>
                                </a:lnTo>
                                <a:lnTo>
                                  <a:pt x="703" y="186"/>
                                </a:lnTo>
                                <a:lnTo>
                                  <a:pt x="694" y="162"/>
                                </a:lnTo>
                                <a:lnTo>
                                  <a:pt x="682" y="138"/>
                                </a:lnTo>
                                <a:lnTo>
                                  <a:pt x="669" y="117"/>
                                </a:lnTo>
                                <a:lnTo>
                                  <a:pt x="654" y="97"/>
                                </a:lnTo>
                                <a:lnTo>
                                  <a:pt x="636" y="78"/>
                                </a:lnTo>
                                <a:lnTo>
                                  <a:pt x="617" y="61"/>
                                </a:lnTo>
                                <a:lnTo>
                                  <a:pt x="597" y="45"/>
                                </a:lnTo>
                                <a:lnTo>
                                  <a:pt x="575" y="32"/>
                                </a:lnTo>
                                <a:lnTo>
                                  <a:pt x="551" y="21"/>
                                </a:lnTo>
                                <a:lnTo>
                                  <a:pt x="527" y="12"/>
                                </a:lnTo>
                                <a:lnTo>
                                  <a:pt x="501" y="5"/>
                                </a:lnTo>
                                <a:lnTo>
                                  <a:pt x="475" y="1"/>
                                </a:lnTo>
                                <a:lnTo>
                                  <a:pt x="447" y="0"/>
                                </a:lnTo>
                                <a:close/>
                                <a:moveTo>
                                  <a:pt x="779" y="450"/>
                                </a:moveTo>
                                <a:lnTo>
                                  <a:pt x="637" y="450"/>
                                </a:lnTo>
                                <a:lnTo>
                                  <a:pt x="637" y="452"/>
                                </a:lnTo>
                                <a:lnTo>
                                  <a:pt x="779" y="452"/>
                                </a:lnTo>
                                <a:lnTo>
                                  <a:pt x="779" y="4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AutoShape 53"/>
                        <wps:cNvSpPr>
                          <a:spLocks/>
                        </wps:cNvSpPr>
                        <wps:spPr bwMode="auto">
                          <a:xfrm>
                            <a:off x="1975" y="76"/>
                            <a:ext cx="402" cy="398"/>
                          </a:xfrm>
                          <a:custGeom>
                            <a:avLst/>
                            <a:gdLst>
                              <a:gd name="T0" fmla="+- 0 2045 1975"/>
                              <a:gd name="T1" fmla="*/ T0 w 402"/>
                              <a:gd name="T2" fmla="+- 0 124 76"/>
                              <a:gd name="T3" fmla="*/ 124 h 398"/>
                              <a:gd name="T4" fmla="+- 0 2003 1975"/>
                              <a:gd name="T5" fmla="*/ T4 w 402"/>
                              <a:gd name="T6" fmla="+- 0 173 76"/>
                              <a:gd name="T7" fmla="*/ 173 h 398"/>
                              <a:gd name="T8" fmla="+- 0 1982 1975"/>
                              <a:gd name="T9" fmla="*/ T8 w 402"/>
                              <a:gd name="T10" fmla="+- 0 221 76"/>
                              <a:gd name="T11" fmla="*/ 221 h 398"/>
                              <a:gd name="T12" fmla="+- 0 1975 1975"/>
                              <a:gd name="T13" fmla="*/ T12 w 402"/>
                              <a:gd name="T14" fmla="+- 0 275 76"/>
                              <a:gd name="T15" fmla="*/ 275 h 398"/>
                              <a:gd name="T16" fmla="+- 0 1991 1975"/>
                              <a:gd name="T17" fmla="*/ T16 w 402"/>
                              <a:gd name="T18" fmla="+- 0 352 76"/>
                              <a:gd name="T19" fmla="*/ 352 h 398"/>
                              <a:gd name="T20" fmla="+- 0 2034 1975"/>
                              <a:gd name="T21" fmla="*/ T20 w 402"/>
                              <a:gd name="T22" fmla="+- 0 415 76"/>
                              <a:gd name="T23" fmla="*/ 415 h 398"/>
                              <a:gd name="T24" fmla="+- 0 2098 1975"/>
                              <a:gd name="T25" fmla="*/ T24 w 402"/>
                              <a:gd name="T26" fmla="+- 0 458 76"/>
                              <a:gd name="T27" fmla="*/ 458 h 398"/>
                              <a:gd name="T28" fmla="+- 0 2176 1975"/>
                              <a:gd name="T29" fmla="*/ T28 w 402"/>
                              <a:gd name="T30" fmla="+- 0 474 76"/>
                              <a:gd name="T31" fmla="*/ 474 h 398"/>
                              <a:gd name="T32" fmla="+- 0 2254 1975"/>
                              <a:gd name="T33" fmla="*/ T32 w 402"/>
                              <a:gd name="T34" fmla="+- 0 458 76"/>
                              <a:gd name="T35" fmla="*/ 458 h 398"/>
                              <a:gd name="T36" fmla="+- 0 2313 1975"/>
                              <a:gd name="T37" fmla="*/ T36 w 402"/>
                              <a:gd name="T38" fmla="+- 0 420 76"/>
                              <a:gd name="T39" fmla="*/ 420 h 398"/>
                              <a:gd name="T40" fmla="+- 0 2108 1975"/>
                              <a:gd name="T41" fmla="*/ T40 w 402"/>
                              <a:gd name="T42" fmla="+- 0 411 76"/>
                              <a:gd name="T43" fmla="*/ 411 h 398"/>
                              <a:gd name="T44" fmla="+- 0 2112 1975"/>
                              <a:gd name="T45" fmla="*/ T44 w 402"/>
                              <a:gd name="T46" fmla="+- 0 356 76"/>
                              <a:gd name="T47" fmla="*/ 356 h 398"/>
                              <a:gd name="T48" fmla="+- 0 2103 1975"/>
                              <a:gd name="T49" fmla="*/ T48 w 402"/>
                              <a:gd name="T50" fmla="+- 0 275 76"/>
                              <a:gd name="T51" fmla="*/ 275 h 398"/>
                              <a:gd name="T52" fmla="+- 0 2100 1975"/>
                              <a:gd name="T53" fmla="*/ T52 w 402"/>
                              <a:gd name="T54" fmla="+- 0 261 76"/>
                              <a:gd name="T55" fmla="*/ 261 h 398"/>
                              <a:gd name="T56" fmla="+- 0 2126 1975"/>
                              <a:gd name="T57" fmla="*/ T56 w 402"/>
                              <a:gd name="T58" fmla="+- 0 232 76"/>
                              <a:gd name="T59" fmla="*/ 232 h 398"/>
                              <a:gd name="T60" fmla="+- 0 2078 1975"/>
                              <a:gd name="T61" fmla="*/ T60 w 402"/>
                              <a:gd name="T62" fmla="+- 0 101 76"/>
                              <a:gd name="T63" fmla="*/ 101 h 398"/>
                              <a:gd name="T64" fmla="+- 0 2233 1975"/>
                              <a:gd name="T65" fmla="*/ T64 w 402"/>
                              <a:gd name="T66" fmla="+- 0 353 76"/>
                              <a:gd name="T67" fmla="*/ 353 h 398"/>
                              <a:gd name="T68" fmla="+- 0 2193 1975"/>
                              <a:gd name="T69" fmla="*/ T68 w 402"/>
                              <a:gd name="T70" fmla="+- 0 396 76"/>
                              <a:gd name="T71" fmla="*/ 396 h 398"/>
                              <a:gd name="T72" fmla="+- 0 2159 1975"/>
                              <a:gd name="T73" fmla="*/ T72 w 402"/>
                              <a:gd name="T74" fmla="+- 0 415 76"/>
                              <a:gd name="T75" fmla="*/ 415 h 398"/>
                              <a:gd name="T76" fmla="+- 0 2318 1975"/>
                              <a:gd name="T77" fmla="*/ T76 w 402"/>
                              <a:gd name="T78" fmla="+- 0 415 76"/>
                              <a:gd name="T79" fmla="*/ 415 h 398"/>
                              <a:gd name="T80" fmla="+- 0 2361 1975"/>
                              <a:gd name="T81" fmla="*/ T80 w 402"/>
                              <a:gd name="T82" fmla="+- 0 352 76"/>
                              <a:gd name="T83" fmla="*/ 352 h 398"/>
                              <a:gd name="T84" fmla="+- 0 2207 1975"/>
                              <a:gd name="T85" fmla="*/ T84 w 402"/>
                              <a:gd name="T86" fmla="+- 0 207 76"/>
                              <a:gd name="T87" fmla="*/ 207 h 398"/>
                              <a:gd name="T88" fmla="+- 0 2223 1975"/>
                              <a:gd name="T89" fmla="*/ T88 w 402"/>
                              <a:gd name="T90" fmla="+- 0 232 76"/>
                              <a:gd name="T91" fmla="*/ 232 h 398"/>
                              <a:gd name="T92" fmla="+- 0 2188 1975"/>
                              <a:gd name="T93" fmla="*/ T92 w 402"/>
                              <a:gd name="T94" fmla="+- 0 338 76"/>
                              <a:gd name="T95" fmla="*/ 338 h 398"/>
                              <a:gd name="T96" fmla="+- 0 2180 1975"/>
                              <a:gd name="T97" fmla="*/ T96 w 402"/>
                              <a:gd name="T98" fmla="+- 0 366 76"/>
                              <a:gd name="T99" fmla="*/ 366 h 398"/>
                              <a:gd name="T100" fmla="+- 0 2197 1975"/>
                              <a:gd name="T101" fmla="*/ T100 w 402"/>
                              <a:gd name="T102" fmla="+- 0 366 76"/>
                              <a:gd name="T103" fmla="*/ 366 h 398"/>
                              <a:gd name="T104" fmla="+- 0 2228 1975"/>
                              <a:gd name="T105" fmla="*/ T104 w 402"/>
                              <a:gd name="T106" fmla="+- 0 343 76"/>
                              <a:gd name="T107" fmla="*/ 343 h 398"/>
                              <a:gd name="T108" fmla="+- 0 2376 1975"/>
                              <a:gd name="T109" fmla="*/ T108 w 402"/>
                              <a:gd name="T110" fmla="+- 0 295 76"/>
                              <a:gd name="T111" fmla="*/ 295 h 398"/>
                              <a:gd name="T112" fmla="+- 0 2375 1975"/>
                              <a:gd name="T113" fmla="*/ T112 w 402"/>
                              <a:gd name="T114" fmla="+- 0 246 76"/>
                              <a:gd name="T115" fmla="*/ 246 h 398"/>
                              <a:gd name="T116" fmla="+- 0 2364 1975"/>
                              <a:gd name="T117" fmla="*/ T116 w 402"/>
                              <a:gd name="T118" fmla="+- 0 205 76"/>
                              <a:gd name="T119" fmla="*/ 205 h 398"/>
                              <a:gd name="T120" fmla="+- 0 2127 1975"/>
                              <a:gd name="T121" fmla="*/ T120 w 402"/>
                              <a:gd name="T122" fmla="+- 0 254 76"/>
                              <a:gd name="T123" fmla="*/ 254 h 398"/>
                              <a:gd name="T124" fmla="+- 0 2150 1975"/>
                              <a:gd name="T125" fmla="*/ T124 w 402"/>
                              <a:gd name="T126" fmla="+- 0 257 76"/>
                              <a:gd name="T127" fmla="*/ 257 h 398"/>
                              <a:gd name="T128" fmla="+- 0 2146 1975"/>
                              <a:gd name="T129" fmla="*/ T128 w 402"/>
                              <a:gd name="T130" fmla="+- 0 245 76"/>
                              <a:gd name="T131" fmla="*/ 245 h 398"/>
                              <a:gd name="T132" fmla="+- 0 2149 1975"/>
                              <a:gd name="T133" fmla="*/ T132 w 402"/>
                              <a:gd name="T134" fmla="+- 0 77 76"/>
                              <a:gd name="T135" fmla="*/ 77 h 398"/>
                              <a:gd name="T136" fmla="+- 0 2112 1975"/>
                              <a:gd name="T137" fmla="*/ T136 w 402"/>
                              <a:gd name="T138" fmla="+- 0 86 76"/>
                              <a:gd name="T139" fmla="*/ 86 h 398"/>
                              <a:gd name="T140" fmla="+- 0 2147 1975"/>
                              <a:gd name="T141" fmla="*/ T140 w 402"/>
                              <a:gd name="T142" fmla="+- 0 218 76"/>
                              <a:gd name="T143" fmla="*/ 218 h 398"/>
                              <a:gd name="T144" fmla="+- 0 2169 1975"/>
                              <a:gd name="T145" fmla="*/ T144 w 402"/>
                              <a:gd name="T146" fmla="+- 0 208 76"/>
                              <a:gd name="T147" fmla="*/ 208 h 398"/>
                              <a:gd name="T148" fmla="+- 0 2364 1975"/>
                              <a:gd name="T149" fmla="*/ T148 w 402"/>
                              <a:gd name="T150" fmla="+- 0 205 76"/>
                              <a:gd name="T151" fmla="*/ 205 h 398"/>
                              <a:gd name="T152" fmla="+- 0 2205 1975"/>
                              <a:gd name="T153" fmla="*/ T152 w 402"/>
                              <a:gd name="T154" fmla="+- 0 187 76"/>
                              <a:gd name="T155" fmla="*/ 187 h 398"/>
                              <a:gd name="T156" fmla="+- 0 2182 1975"/>
                              <a:gd name="T157" fmla="*/ T156 w 402"/>
                              <a:gd name="T158" fmla="+- 0 169 76"/>
                              <a:gd name="T159" fmla="*/ 169 h 398"/>
                              <a:gd name="T160" fmla="+- 0 2183 1975"/>
                              <a:gd name="T161" fmla="*/ T160 w 402"/>
                              <a:gd name="T162" fmla="+- 0 142 76"/>
                              <a:gd name="T163" fmla="*/ 142 h 398"/>
                              <a:gd name="T164" fmla="+- 0 2204 1975"/>
                              <a:gd name="T165" fmla="*/ T164 w 402"/>
                              <a:gd name="T166" fmla="+- 0 123 76"/>
                              <a:gd name="T167" fmla="*/ 123 h 398"/>
                              <a:gd name="T168" fmla="+- 0 2267 1975"/>
                              <a:gd name="T169" fmla="*/ T168 w 402"/>
                              <a:gd name="T170" fmla="+- 0 97 76"/>
                              <a:gd name="T171" fmla="*/ 97 h 398"/>
                              <a:gd name="T172" fmla="+- 0 2234 1975"/>
                              <a:gd name="T173" fmla="*/ T172 w 402"/>
                              <a:gd name="T174" fmla="+- 0 84 76"/>
                              <a:gd name="T175" fmla="*/ 84 h 398"/>
                              <a:gd name="T176" fmla="+- 0 2188 1975"/>
                              <a:gd name="T177" fmla="*/ T176 w 402"/>
                              <a:gd name="T178" fmla="+- 0 76 76"/>
                              <a:gd name="T179" fmla="*/ 76 h 398"/>
                              <a:gd name="T180" fmla="+- 0 2247 1975"/>
                              <a:gd name="T181" fmla="*/ T180 w 402"/>
                              <a:gd name="T182" fmla="+- 0 136 76"/>
                              <a:gd name="T183" fmla="*/ 136 h 398"/>
                              <a:gd name="T184" fmla="+- 0 2249 1975"/>
                              <a:gd name="T185" fmla="*/ T184 w 402"/>
                              <a:gd name="T186" fmla="+- 0 159 76"/>
                              <a:gd name="T187" fmla="*/ 159 h 398"/>
                              <a:gd name="T188" fmla="+- 0 2233 1975"/>
                              <a:gd name="T189" fmla="*/ T188 w 402"/>
                              <a:gd name="T190" fmla="+- 0 182 76"/>
                              <a:gd name="T191" fmla="*/ 182 h 398"/>
                              <a:gd name="T192" fmla="+- 0 2357 1975"/>
                              <a:gd name="T193" fmla="*/ T192 w 402"/>
                              <a:gd name="T194" fmla="+- 0 188 76"/>
                              <a:gd name="T195" fmla="*/ 188 h 398"/>
                              <a:gd name="T196" fmla="+- 0 2331 1975"/>
                              <a:gd name="T197" fmla="*/ T196 w 402"/>
                              <a:gd name="T198" fmla="+- 0 147 76"/>
                              <a:gd name="T199" fmla="*/ 147 h 398"/>
                              <a:gd name="T200" fmla="+- 0 2279 1975"/>
                              <a:gd name="T201" fmla="*/ T200 w 402"/>
                              <a:gd name="T202" fmla="+- 0 104 76"/>
                              <a:gd name="T203" fmla="*/ 104 h 398"/>
                              <a:gd name="T204" fmla="+- 0 2224 1975"/>
                              <a:gd name="T205" fmla="*/ T204 w 402"/>
                              <a:gd name="T206" fmla="+- 0 121 76"/>
                              <a:gd name="T207" fmla="*/ 121 h 398"/>
                              <a:gd name="T208" fmla="+- 0 2235 1975"/>
                              <a:gd name="T209" fmla="*/ T208 w 402"/>
                              <a:gd name="T210" fmla="+- 0 124 76"/>
                              <a:gd name="T211" fmla="*/ 124 h 3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402" h="398">
                                <a:moveTo>
                                  <a:pt x="103" y="25"/>
                                </a:moveTo>
                                <a:lnTo>
                                  <a:pt x="91" y="32"/>
                                </a:lnTo>
                                <a:lnTo>
                                  <a:pt x="81" y="40"/>
                                </a:lnTo>
                                <a:lnTo>
                                  <a:pt x="70" y="48"/>
                                </a:lnTo>
                                <a:lnTo>
                                  <a:pt x="61" y="56"/>
                                </a:lnTo>
                                <a:lnTo>
                                  <a:pt x="43" y="76"/>
                                </a:lnTo>
                                <a:lnTo>
                                  <a:pt x="36" y="86"/>
                                </a:lnTo>
                                <a:lnTo>
                                  <a:pt x="28" y="97"/>
                                </a:lnTo>
                                <a:lnTo>
                                  <a:pt x="22" y="108"/>
                                </a:lnTo>
                                <a:lnTo>
                                  <a:pt x="16" y="120"/>
                                </a:lnTo>
                                <a:lnTo>
                                  <a:pt x="11" y="133"/>
                                </a:lnTo>
                                <a:lnTo>
                                  <a:pt x="7" y="145"/>
                                </a:lnTo>
                                <a:lnTo>
                                  <a:pt x="4" y="158"/>
                                </a:lnTo>
                                <a:lnTo>
                                  <a:pt x="2" y="171"/>
                                </a:lnTo>
                                <a:lnTo>
                                  <a:pt x="1" y="185"/>
                                </a:lnTo>
                                <a:lnTo>
                                  <a:pt x="0" y="199"/>
                                </a:lnTo>
                                <a:lnTo>
                                  <a:pt x="1" y="219"/>
                                </a:lnTo>
                                <a:lnTo>
                                  <a:pt x="4" y="239"/>
                                </a:lnTo>
                                <a:lnTo>
                                  <a:pt x="9" y="258"/>
                                </a:lnTo>
                                <a:lnTo>
                                  <a:pt x="16" y="276"/>
                                </a:lnTo>
                                <a:lnTo>
                                  <a:pt x="24" y="294"/>
                                </a:lnTo>
                                <a:lnTo>
                                  <a:pt x="34" y="310"/>
                                </a:lnTo>
                                <a:lnTo>
                                  <a:pt x="46" y="325"/>
                                </a:lnTo>
                                <a:lnTo>
                                  <a:pt x="59" y="339"/>
                                </a:lnTo>
                                <a:lnTo>
                                  <a:pt x="73" y="352"/>
                                </a:lnTo>
                                <a:lnTo>
                                  <a:pt x="89" y="364"/>
                                </a:lnTo>
                                <a:lnTo>
                                  <a:pt x="105" y="374"/>
                                </a:lnTo>
                                <a:lnTo>
                                  <a:pt x="123" y="382"/>
                                </a:lnTo>
                                <a:lnTo>
                                  <a:pt x="141" y="389"/>
                                </a:lnTo>
                                <a:lnTo>
                                  <a:pt x="160" y="394"/>
                                </a:lnTo>
                                <a:lnTo>
                                  <a:pt x="180" y="397"/>
                                </a:lnTo>
                                <a:lnTo>
                                  <a:pt x="201" y="398"/>
                                </a:lnTo>
                                <a:lnTo>
                                  <a:pt x="221" y="397"/>
                                </a:lnTo>
                                <a:lnTo>
                                  <a:pt x="241" y="394"/>
                                </a:lnTo>
                                <a:lnTo>
                                  <a:pt x="260" y="389"/>
                                </a:lnTo>
                                <a:lnTo>
                                  <a:pt x="279" y="382"/>
                                </a:lnTo>
                                <a:lnTo>
                                  <a:pt x="297" y="374"/>
                                </a:lnTo>
                                <a:lnTo>
                                  <a:pt x="313" y="364"/>
                                </a:lnTo>
                                <a:lnTo>
                                  <a:pt x="329" y="352"/>
                                </a:lnTo>
                                <a:lnTo>
                                  <a:pt x="338" y="344"/>
                                </a:lnTo>
                                <a:lnTo>
                                  <a:pt x="151" y="344"/>
                                </a:lnTo>
                                <a:lnTo>
                                  <a:pt x="146" y="343"/>
                                </a:lnTo>
                                <a:lnTo>
                                  <a:pt x="141" y="341"/>
                                </a:lnTo>
                                <a:lnTo>
                                  <a:pt x="133" y="335"/>
                                </a:lnTo>
                                <a:lnTo>
                                  <a:pt x="129" y="325"/>
                                </a:lnTo>
                                <a:lnTo>
                                  <a:pt x="129" y="310"/>
                                </a:lnTo>
                                <a:lnTo>
                                  <a:pt x="131" y="300"/>
                                </a:lnTo>
                                <a:lnTo>
                                  <a:pt x="137" y="280"/>
                                </a:lnTo>
                                <a:lnTo>
                                  <a:pt x="143" y="262"/>
                                </a:lnTo>
                                <a:lnTo>
                                  <a:pt x="148" y="252"/>
                                </a:lnTo>
                                <a:lnTo>
                                  <a:pt x="168" y="199"/>
                                </a:lnTo>
                                <a:lnTo>
                                  <a:pt x="128" y="199"/>
                                </a:lnTo>
                                <a:lnTo>
                                  <a:pt x="124" y="197"/>
                                </a:lnTo>
                                <a:lnTo>
                                  <a:pt x="122" y="193"/>
                                </a:lnTo>
                                <a:lnTo>
                                  <a:pt x="123" y="189"/>
                                </a:lnTo>
                                <a:lnTo>
                                  <a:pt x="125" y="185"/>
                                </a:lnTo>
                                <a:lnTo>
                                  <a:pt x="137" y="170"/>
                                </a:lnTo>
                                <a:lnTo>
                                  <a:pt x="142" y="166"/>
                                </a:lnTo>
                                <a:lnTo>
                                  <a:pt x="145" y="162"/>
                                </a:lnTo>
                                <a:lnTo>
                                  <a:pt x="151" y="156"/>
                                </a:lnTo>
                                <a:lnTo>
                                  <a:pt x="166" y="146"/>
                                </a:lnTo>
                                <a:lnTo>
                                  <a:pt x="169" y="143"/>
                                </a:lnTo>
                                <a:lnTo>
                                  <a:pt x="172" y="142"/>
                                </a:lnTo>
                                <a:lnTo>
                                  <a:pt x="103" y="25"/>
                                </a:lnTo>
                                <a:close/>
                                <a:moveTo>
                                  <a:pt x="389" y="267"/>
                                </a:moveTo>
                                <a:lnTo>
                                  <a:pt x="254" y="267"/>
                                </a:lnTo>
                                <a:lnTo>
                                  <a:pt x="258" y="271"/>
                                </a:lnTo>
                                <a:lnTo>
                                  <a:pt x="258" y="277"/>
                                </a:lnTo>
                                <a:lnTo>
                                  <a:pt x="256" y="281"/>
                                </a:lnTo>
                                <a:lnTo>
                                  <a:pt x="249" y="290"/>
                                </a:lnTo>
                                <a:lnTo>
                                  <a:pt x="239" y="302"/>
                                </a:lnTo>
                                <a:lnTo>
                                  <a:pt x="218" y="320"/>
                                </a:lnTo>
                                <a:lnTo>
                                  <a:pt x="210" y="326"/>
                                </a:lnTo>
                                <a:lnTo>
                                  <a:pt x="201" y="331"/>
                                </a:lnTo>
                                <a:lnTo>
                                  <a:pt x="193" y="335"/>
                                </a:lnTo>
                                <a:lnTo>
                                  <a:pt x="184" y="339"/>
                                </a:lnTo>
                                <a:lnTo>
                                  <a:pt x="175" y="342"/>
                                </a:lnTo>
                                <a:lnTo>
                                  <a:pt x="166" y="344"/>
                                </a:lnTo>
                                <a:lnTo>
                                  <a:pt x="338" y="344"/>
                                </a:lnTo>
                                <a:lnTo>
                                  <a:pt x="343" y="339"/>
                                </a:lnTo>
                                <a:lnTo>
                                  <a:pt x="356" y="325"/>
                                </a:lnTo>
                                <a:lnTo>
                                  <a:pt x="367" y="310"/>
                                </a:lnTo>
                                <a:lnTo>
                                  <a:pt x="378" y="294"/>
                                </a:lnTo>
                                <a:lnTo>
                                  <a:pt x="386" y="276"/>
                                </a:lnTo>
                                <a:lnTo>
                                  <a:pt x="389" y="267"/>
                                </a:lnTo>
                                <a:close/>
                                <a:moveTo>
                                  <a:pt x="389" y="129"/>
                                </a:moveTo>
                                <a:lnTo>
                                  <a:pt x="225" y="129"/>
                                </a:lnTo>
                                <a:lnTo>
                                  <a:pt x="232" y="131"/>
                                </a:lnTo>
                                <a:lnTo>
                                  <a:pt x="239" y="134"/>
                                </a:lnTo>
                                <a:lnTo>
                                  <a:pt x="244" y="140"/>
                                </a:lnTo>
                                <a:lnTo>
                                  <a:pt x="247" y="148"/>
                                </a:lnTo>
                                <a:lnTo>
                                  <a:pt x="248" y="156"/>
                                </a:lnTo>
                                <a:lnTo>
                                  <a:pt x="248" y="159"/>
                                </a:lnTo>
                                <a:lnTo>
                                  <a:pt x="247" y="170"/>
                                </a:lnTo>
                                <a:lnTo>
                                  <a:pt x="242" y="185"/>
                                </a:lnTo>
                                <a:lnTo>
                                  <a:pt x="213" y="262"/>
                                </a:lnTo>
                                <a:lnTo>
                                  <a:pt x="208" y="275"/>
                                </a:lnTo>
                                <a:lnTo>
                                  <a:pt x="206" y="282"/>
                                </a:lnTo>
                                <a:lnTo>
                                  <a:pt x="205" y="288"/>
                                </a:lnTo>
                                <a:lnTo>
                                  <a:pt x="205" y="290"/>
                                </a:lnTo>
                                <a:lnTo>
                                  <a:pt x="206" y="293"/>
                                </a:lnTo>
                                <a:lnTo>
                                  <a:pt x="210" y="295"/>
                                </a:lnTo>
                                <a:lnTo>
                                  <a:pt x="216" y="293"/>
                                </a:lnTo>
                                <a:lnTo>
                                  <a:pt x="222" y="290"/>
                                </a:lnTo>
                                <a:lnTo>
                                  <a:pt x="228" y="286"/>
                                </a:lnTo>
                                <a:lnTo>
                                  <a:pt x="240" y="276"/>
                                </a:lnTo>
                                <a:lnTo>
                                  <a:pt x="249" y="268"/>
                                </a:lnTo>
                                <a:lnTo>
                                  <a:pt x="253" y="267"/>
                                </a:lnTo>
                                <a:lnTo>
                                  <a:pt x="389" y="267"/>
                                </a:lnTo>
                                <a:lnTo>
                                  <a:pt x="393" y="258"/>
                                </a:lnTo>
                                <a:lnTo>
                                  <a:pt x="398" y="239"/>
                                </a:lnTo>
                                <a:lnTo>
                                  <a:pt x="401" y="219"/>
                                </a:lnTo>
                                <a:lnTo>
                                  <a:pt x="402" y="199"/>
                                </a:lnTo>
                                <a:lnTo>
                                  <a:pt x="401" y="184"/>
                                </a:lnTo>
                                <a:lnTo>
                                  <a:pt x="400" y="173"/>
                                </a:lnTo>
                                <a:lnTo>
                                  <a:pt x="400" y="170"/>
                                </a:lnTo>
                                <a:lnTo>
                                  <a:pt x="397" y="156"/>
                                </a:lnTo>
                                <a:lnTo>
                                  <a:pt x="394" y="143"/>
                                </a:lnTo>
                                <a:lnTo>
                                  <a:pt x="390" y="130"/>
                                </a:lnTo>
                                <a:lnTo>
                                  <a:pt x="389" y="129"/>
                                </a:lnTo>
                                <a:close/>
                                <a:moveTo>
                                  <a:pt x="171" y="169"/>
                                </a:moveTo>
                                <a:lnTo>
                                  <a:pt x="164" y="170"/>
                                </a:lnTo>
                                <a:lnTo>
                                  <a:pt x="158" y="173"/>
                                </a:lnTo>
                                <a:lnTo>
                                  <a:pt x="152" y="178"/>
                                </a:lnTo>
                                <a:lnTo>
                                  <a:pt x="132" y="198"/>
                                </a:lnTo>
                                <a:lnTo>
                                  <a:pt x="128" y="199"/>
                                </a:lnTo>
                                <a:lnTo>
                                  <a:pt x="168" y="199"/>
                                </a:lnTo>
                                <a:lnTo>
                                  <a:pt x="175" y="181"/>
                                </a:lnTo>
                                <a:lnTo>
                                  <a:pt x="177" y="176"/>
                                </a:lnTo>
                                <a:lnTo>
                                  <a:pt x="176" y="172"/>
                                </a:lnTo>
                                <a:lnTo>
                                  <a:pt x="173" y="170"/>
                                </a:lnTo>
                                <a:lnTo>
                                  <a:pt x="171" y="169"/>
                                </a:lnTo>
                                <a:close/>
                                <a:moveTo>
                                  <a:pt x="213" y="0"/>
                                </a:moveTo>
                                <a:lnTo>
                                  <a:pt x="194" y="0"/>
                                </a:lnTo>
                                <a:lnTo>
                                  <a:pt x="181" y="1"/>
                                </a:lnTo>
                                <a:lnTo>
                                  <a:pt x="174" y="1"/>
                                </a:lnTo>
                                <a:lnTo>
                                  <a:pt x="168" y="2"/>
                                </a:lnTo>
                                <a:lnTo>
                                  <a:pt x="162" y="4"/>
                                </a:lnTo>
                                <a:lnTo>
                                  <a:pt x="149" y="6"/>
                                </a:lnTo>
                                <a:lnTo>
                                  <a:pt x="137" y="10"/>
                                </a:lnTo>
                                <a:lnTo>
                                  <a:pt x="125" y="15"/>
                                </a:lnTo>
                                <a:lnTo>
                                  <a:pt x="113" y="19"/>
                                </a:lnTo>
                                <a:lnTo>
                                  <a:pt x="103" y="25"/>
                                </a:lnTo>
                                <a:lnTo>
                                  <a:pt x="172" y="142"/>
                                </a:lnTo>
                                <a:lnTo>
                                  <a:pt x="177" y="139"/>
                                </a:lnTo>
                                <a:lnTo>
                                  <a:pt x="183" y="136"/>
                                </a:lnTo>
                                <a:lnTo>
                                  <a:pt x="188" y="134"/>
                                </a:lnTo>
                                <a:lnTo>
                                  <a:pt x="194" y="132"/>
                                </a:lnTo>
                                <a:lnTo>
                                  <a:pt x="199" y="130"/>
                                </a:lnTo>
                                <a:lnTo>
                                  <a:pt x="205" y="130"/>
                                </a:lnTo>
                                <a:lnTo>
                                  <a:pt x="218" y="129"/>
                                </a:lnTo>
                                <a:lnTo>
                                  <a:pt x="389" y="129"/>
                                </a:lnTo>
                                <a:lnTo>
                                  <a:pt x="384" y="117"/>
                                </a:lnTo>
                                <a:lnTo>
                                  <a:pt x="382" y="112"/>
                                </a:lnTo>
                                <a:lnTo>
                                  <a:pt x="237" y="112"/>
                                </a:lnTo>
                                <a:lnTo>
                                  <a:pt x="230" y="111"/>
                                </a:lnTo>
                                <a:lnTo>
                                  <a:pt x="224" y="110"/>
                                </a:lnTo>
                                <a:lnTo>
                                  <a:pt x="218" y="107"/>
                                </a:lnTo>
                                <a:lnTo>
                                  <a:pt x="210" y="99"/>
                                </a:lnTo>
                                <a:lnTo>
                                  <a:pt x="207" y="93"/>
                                </a:lnTo>
                                <a:lnTo>
                                  <a:pt x="205" y="88"/>
                                </a:lnTo>
                                <a:lnTo>
                                  <a:pt x="205" y="81"/>
                                </a:lnTo>
                                <a:lnTo>
                                  <a:pt x="206" y="74"/>
                                </a:lnTo>
                                <a:lnTo>
                                  <a:pt x="208" y="66"/>
                                </a:lnTo>
                                <a:lnTo>
                                  <a:pt x="212" y="60"/>
                                </a:lnTo>
                                <a:lnTo>
                                  <a:pt x="216" y="55"/>
                                </a:lnTo>
                                <a:lnTo>
                                  <a:pt x="222" y="51"/>
                                </a:lnTo>
                                <a:lnTo>
                                  <a:pt x="229" y="47"/>
                                </a:lnTo>
                                <a:lnTo>
                                  <a:pt x="235" y="45"/>
                                </a:lnTo>
                                <a:lnTo>
                                  <a:pt x="243" y="44"/>
                                </a:lnTo>
                                <a:lnTo>
                                  <a:pt x="268" y="44"/>
                                </a:lnTo>
                                <a:lnTo>
                                  <a:pt x="292" y="21"/>
                                </a:lnTo>
                                <a:lnTo>
                                  <a:pt x="287" y="19"/>
                                </a:lnTo>
                                <a:lnTo>
                                  <a:pt x="281" y="16"/>
                                </a:lnTo>
                                <a:lnTo>
                                  <a:pt x="271" y="12"/>
                                </a:lnTo>
                                <a:lnTo>
                                  <a:pt x="259" y="8"/>
                                </a:lnTo>
                                <a:lnTo>
                                  <a:pt x="254" y="7"/>
                                </a:lnTo>
                                <a:lnTo>
                                  <a:pt x="249" y="5"/>
                                </a:lnTo>
                                <a:lnTo>
                                  <a:pt x="225" y="1"/>
                                </a:lnTo>
                                <a:lnTo>
                                  <a:pt x="213" y="0"/>
                                </a:lnTo>
                                <a:close/>
                                <a:moveTo>
                                  <a:pt x="292" y="21"/>
                                </a:moveTo>
                                <a:lnTo>
                                  <a:pt x="262" y="50"/>
                                </a:lnTo>
                                <a:lnTo>
                                  <a:pt x="268" y="54"/>
                                </a:lnTo>
                                <a:lnTo>
                                  <a:pt x="272" y="60"/>
                                </a:lnTo>
                                <a:lnTo>
                                  <a:pt x="274" y="67"/>
                                </a:lnTo>
                                <a:lnTo>
                                  <a:pt x="275" y="74"/>
                                </a:lnTo>
                                <a:lnTo>
                                  <a:pt x="275" y="76"/>
                                </a:lnTo>
                                <a:lnTo>
                                  <a:pt x="274" y="83"/>
                                </a:lnTo>
                                <a:lnTo>
                                  <a:pt x="272" y="90"/>
                                </a:lnTo>
                                <a:lnTo>
                                  <a:pt x="269" y="96"/>
                                </a:lnTo>
                                <a:lnTo>
                                  <a:pt x="264" y="102"/>
                                </a:lnTo>
                                <a:lnTo>
                                  <a:pt x="258" y="106"/>
                                </a:lnTo>
                                <a:lnTo>
                                  <a:pt x="252" y="109"/>
                                </a:lnTo>
                                <a:lnTo>
                                  <a:pt x="244" y="111"/>
                                </a:lnTo>
                                <a:lnTo>
                                  <a:pt x="237" y="112"/>
                                </a:lnTo>
                                <a:lnTo>
                                  <a:pt x="382" y="112"/>
                                </a:lnTo>
                                <a:lnTo>
                                  <a:pt x="378" y="105"/>
                                </a:lnTo>
                                <a:lnTo>
                                  <a:pt x="371" y="93"/>
                                </a:lnTo>
                                <a:lnTo>
                                  <a:pt x="364" y="82"/>
                                </a:lnTo>
                                <a:lnTo>
                                  <a:pt x="356" y="71"/>
                                </a:lnTo>
                                <a:lnTo>
                                  <a:pt x="337" y="52"/>
                                </a:lnTo>
                                <a:lnTo>
                                  <a:pt x="326" y="43"/>
                                </a:lnTo>
                                <a:lnTo>
                                  <a:pt x="315" y="35"/>
                                </a:lnTo>
                                <a:lnTo>
                                  <a:pt x="304" y="28"/>
                                </a:lnTo>
                                <a:lnTo>
                                  <a:pt x="292" y="21"/>
                                </a:lnTo>
                                <a:close/>
                                <a:moveTo>
                                  <a:pt x="268" y="44"/>
                                </a:moveTo>
                                <a:lnTo>
                                  <a:pt x="246" y="44"/>
                                </a:lnTo>
                                <a:lnTo>
                                  <a:pt x="249" y="45"/>
                                </a:lnTo>
                                <a:lnTo>
                                  <a:pt x="251" y="45"/>
                                </a:lnTo>
                                <a:lnTo>
                                  <a:pt x="253" y="46"/>
                                </a:lnTo>
                                <a:lnTo>
                                  <a:pt x="258" y="47"/>
                                </a:lnTo>
                                <a:lnTo>
                                  <a:pt x="260" y="48"/>
                                </a:lnTo>
                                <a:lnTo>
                                  <a:pt x="262" y="50"/>
                                </a:lnTo>
                                <a:lnTo>
                                  <a:pt x="268" y="44"/>
                                </a:lnTo>
                                <a:close/>
                              </a:path>
                            </a:pathLst>
                          </a:custGeom>
                          <a:solidFill>
                            <a:srgbClr val="00AA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Text Box 54"/>
                        <wps:cNvSpPr txBox="1">
                          <a:spLocks noChangeArrowheads="1"/>
                        </wps:cNvSpPr>
                        <wps:spPr bwMode="auto">
                          <a:xfrm>
                            <a:off x="1726" y="13"/>
                            <a:ext cx="779" cy="5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41A1" w:rsidRDefault="003041A1" w:rsidP="003041A1">
                              <w:pPr>
                                <w:spacing w:before="6"/>
                                <w:rPr>
                                  <w:b/>
                                  <w:sz w:val="24"/>
                                </w:rPr>
                              </w:pPr>
                            </w:p>
                            <w:p w:rsidR="003041A1" w:rsidRDefault="003041A1" w:rsidP="003041A1">
                              <w:pPr>
                                <w:tabs>
                                  <w:tab w:val="left" w:pos="654"/>
                                </w:tabs>
                                <w:spacing w:before="1" w:line="265" w:lineRule="exact"/>
                                <w:ind w:left="254"/>
                              </w:pPr>
                              <w:r>
                                <w:rPr>
                                  <w:u w:val="single"/>
                                </w:rPr>
                                <w:t xml:space="preserve"> </w:t>
                              </w:r>
                              <w:r>
                                <w:rPr>
                                  <w:u w:val="single"/>
                                </w:rPr>
                                <w:tab/>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D017D06" id="Group 25" o:spid="_x0000_s1026" style="position:absolute;left:0;text-align:left;margin-left:86.3pt;margin-top:.65pt;width:38.95pt;height:28.25pt;z-index:487391232;mso-position-horizontal-relative:page" coordorigin="1726,13" coordsize="779,5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">
                <v:shape id="AutoShape 52" o:spid="_x0000_s1027" style="position:absolute;left:1726;top:13;width:779;height:529;visibility:visible;mso-wrap-style:square;v-text-anchor:top" coordsize="779,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" path="m457,528r-29,l438,529r17,l457,528xm216,361r-14,6l206,377r15,27l227,413r18,24l76,437r,15l255,452r1,1l261,457r9,6l275,466r4,3l283,473,,473r,15l306,488r7,5l321,497r9,4l338,505r9,4l364,515r18,6l400,525r19,3l699,528r,-15l434,513r-18,-2l399,508r-18,-4l365,499r-16,-6l333,486r-15,-9l304,468,290,458,277,446,265,434,253,421,242,407r-9,-14l224,377r-8,-16xm699,512r-265,l434,513r265,l699,512xm447,r,15l473,17r25,3l522,27r23,8l567,46r21,12l607,72r18,16l641,106r15,19l668,146r11,22l687,191r7,24l697,239r2,26l697,289r-3,23l688,335r-8,22l671,378r-11,20l646,417r-15,17l615,449r-18,15l578,477r-20,11l536,497r-22,7l491,509r-24,3l540,512r7,-3l554,507r7,-3l573,497r7,-3l586,490r13,-8l605,478r5,-4l616,469r5,-4l627,460r10,-10l779,450r,-13l650,437r14,-18l677,399r11,-20l697,358r8,-23l710,312r4,-23l715,265r-2,-27l709,212r-6,-26l694,162,682,138,669,117,654,97,636,78,617,61,597,45,575,32,551,21,527,12,501,5,475,1,447,xm779,450r-142,l637,452r142,l779,450xe" fillcolor="black" stroked="f">
                  <v:path arrowok="t" o:connecttype="custom" o:connectlocs="438,542;216,374;221,417;76,450;256,466;275,479;0,486;313,506;338,518;382,534;699,541;416,524;365,512;318,490;277,459;242,420;216,374;434,526;447,13;498,33;567,59;625,101;668,159;694,228;697,302;680,370;646,430;597,477;536,510;467,525;554,520;580,507;605,491;621,478;779,463;664,432;697,371;714,302;709,225;682,151;636,91;575,45;501,18;779,463;779,465" o:connectangles="0,0,0,0,0,0,0,0,0,0,0,0,0,0,0,0,0,0,0,0,0,0,0,0,0,0,0,0,0,0,0,0,0,0,0,0,0,0,0,0,0,0,0,0,0"/>
                </v:shape>
                <v:shape id="AutoShape 53" o:spid="_x0000_s1028" style="position:absolute;left:1975;top:76;width:402;height:398;visibility:visible;mso-wrap-style:square;v-text-anchor:top" coordsize="402,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" path="m103,25l91,32,81,40,70,48r-9,8l43,76,36,86,28,97r-6,11l16,120r-5,13l7,145,4,158,2,171,1,185,,199r1,20l4,239r5,19l16,276r8,18l34,310r12,15l59,339r14,13l89,364r16,10l123,382r18,7l160,394r20,3l201,398r20,-1l241,394r19,-5l279,382r18,-8l313,364r16,-12l338,344r-187,l146,343r-5,-2l133,335r-4,-10l129,310r2,-10l137,280r6,-18l148,252r20,-53l128,199r-4,-2l122,193r1,-4l125,185r12,-15l142,166r3,-4l151,156r15,-10l169,143r3,-1l103,25xm389,267r-135,l258,271r,6l256,281r-7,9l239,302r-21,18l210,326r-9,5l193,335r-9,4l175,342r-9,2l338,344r5,-5l356,325r11,-15l378,294r8,-18l389,267xm389,129r-164,l232,131r7,3l244,140r3,8l248,156r,3l247,170r-5,15l213,262r-5,13l206,282r-1,6l205,290r1,3l210,295r6,-2l222,290r6,-4l240,276r9,-8l253,267r136,l393,258r5,-19l401,219r1,-20l401,184r-1,-11l400,170r-3,-14l394,143r-4,-13l389,129xm171,169r-7,1l158,173r-6,5l132,198r-4,1l168,199r7,-18l177,176r-1,-4l173,170r-2,-1xm213,l194,,181,1r-7,l168,2r-6,2l149,6r-12,4l125,15r-12,4l103,25r69,117l177,139r6,-3l188,134r6,-2l199,130r6,l218,129r171,l384,117r-2,-5l237,112r-7,-1l224,110r-6,-3l210,99r-3,-6l205,88r,-7l206,74r2,-8l212,60r4,-5l222,51r7,-4l235,45r8,-1l268,44,292,21r-5,-2l281,16,271,12,259,8,254,7,249,5,225,1,213,xm292,21l262,50r6,4l272,60r2,7l275,74r,2l274,83r-2,7l269,96r-5,6l258,106r-6,3l244,111r-7,1l382,112r-4,-7l371,93,364,82,356,71,337,52,326,43,315,35,304,28,292,21xm268,44r-22,l249,45r2,l253,46r5,1l260,48r2,2l268,44xe" fillcolor="#0a0" stroked="f">
                  <v:path arrowok="t" o:connecttype="custom" o:connectlocs="70,124;28,173;7,221;0,275;16,352;59,415;123,458;201,474;279,458;338,420;133,411;137,356;128,275;125,261;151,232;103,101;258,353;218,396;184,415;343,415;386,352;232,207;248,232;213,338;205,366;222,366;253,343;401,295;400,246;389,205;152,254;175,257;171,245;174,77;137,86;172,218;194,208;389,205;230,187;207,169;208,142;229,123;292,97;259,84;213,76;272,136;274,159;258,182;382,188;356,147;304,104;249,121;260,124" o:connectangles="0,0,0,0,0,0,0,0,0,0,0,0,0,0,0,0,0,0,0,0,0,0,0,0,0,0,0,0,0,0,0,0,0,0,0,0,0,0,0,0,0,0,0,0,0,0,0,0,0,0,0,0,0"/>
                </v:shape>
                <v:shape id="Text Box 54" o:spid="_x0000_s1029" type="#_x0000_t202" style="position:absolute;left:1726;top:13;width:779;height: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" filled="f" stroked="f">
                  <v:textbox inset="0,0,0,0">
                    <w:txbxContent>
                      <w:p w:rsidR="003041A1" w:rsidRDefault="003041A1" w:rsidP="003041A1">
                        <w:pPr>
                          <w:spacing w:before="6"/>
                          <w:rPr>
                            <w:b/>
                            <w:sz w:val="24"/>
                          </w:rPr>
                        </w:pPr>
                      </w:p>
                      <w:p w:rsidR="003041A1" w:rsidRDefault="003041A1" w:rsidP="003041A1">
                        <w:pPr>
                          <w:tabs>
                            <w:tab w:val="left" w:pos="654"/>
                          </w:tabs>
                          <w:spacing w:before="1" w:line="265" w:lineRule="exact"/>
                          <w:ind w:left="254"/>
                        </w:pPr>
                        <w:r>
                          <w:rPr>
                            <w:u w:val="single"/>
                          </w:rPr>
                          <w:t xml:space="preserve"> </w:t>
                        </w:r>
                        <w:r>
                          <w:rPr>
                            <w:u w:val="single"/>
                          </w:rPr>
                          <w:tab/>
                        </w:r>
                      </w:p>
                    </w:txbxContent>
                  </v:textbox>
                </v:shape>
                <w10:wrap anchorx="page"/>
              </v:group>
            </w:pict>
          </mc:Fallback>
        </mc:AlternateContent>
      </w:r>
      <w:r>
        <w:t>While describing the progress of activity implementation (reached achievements of the</w:t>
      </w:r>
      <w:r>
        <w:rPr>
          <w:spacing w:val="1"/>
        </w:rPr>
        <w:t xml:space="preserve"> </w:t>
      </w:r>
      <w:r>
        <w:t>project),</w:t>
      </w:r>
      <w:r>
        <w:rPr>
          <w:spacing w:val="-2"/>
        </w:rPr>
        <w:t xml:space="preserve"> </w:t>
      </w:r>
      <w:r>
        <w:rPr>
          <w:u w:val="single"/>
        </w:rPr>
        <w:t>please</w:t>
      </w:r>
      <w:r>
        <w:rPr>
          <w:spacing w:val="-1"/>
          <w:u w:val="single"/>
        </w:rPr>
        <w:t xml:space="preserve"> </w:t>
      </w:r>
      <w:r>
        <w:rPr>
          <w:u w:val="single"/>
        </w:rPr>
        <w:t>do</w:t>
      </w:r>
      <w:r>
        <w:rPr>
          <w:spacing w:val="-2"/>
          <w:u w:val="single"/>
        </w:rPr>
        <w:t xml:space="preserve"> </w:t>
      </w:r>
      <w:r>
        <w:rPr>
          <w:u w:val="single"/>
        </w:rPr>
        <w:t>not</w:t>
      </w:r>
      <w:r>
        <w:rPr>
          <w:spacing w:val="-2"/>
          <w:u w:val="single"/>
        </w:rPr>
        <w:t xml:space="preserve"> </w:t>
      </w:r>
      <w:r>
        <w:rPr>
          <w:u w:val="single"/>
        </w:rPr>
        <w:t>copy</w:t>
      </w:r>
      <w:r>
        <w:rPr>
          <w:spacing w:val="-2"/>
          <w:u w:val="single"/>
        </w:rPr>
        <w:t xml:space="preserve"> </w:t>
      </w:r>
      <w:r>
        <w:rPr>
          <w:u w:val="single"/>
        </w:rPr>
        <w:t>the</w:t>
      </w:r>
      <w:r>
        <w:rPr>
          <w:spacing w:val="-4"/>
          <w:u w:val="single"/>
        </w:rPr>
        <w:t xml:space="preserve"> </w:t>
      </w:r>
      <w:r>
        <w:rPr>
          <w:u w:val="single"/>
        </w:rPr>
        <w:t>descriptions</w:t>
      </w:r>
      <w:r>
        <w:rPr>
          <w:spacing w:val="-3"/>
          <w:u w:val="single"/>
        </w:rPr>
        <w:t xml:space="preserve"> </w:t>
      </w:r>
      <w:r>
        <w:rPr>
          <w:u w:val="single"/>
        </w:rPr>
        <w:t>of</w:t>
      </w:r>
      <w:r>
        <w:rPr>
          <w:spacing w:val="-2"/>
          <w:u w:val="single"/>
        </w:rPr>
        <w:t xml:space="preserve"> </w:t>
      </w:r>
      <w:r>
        <w:rPr>
          <w:u w:val="single"/>
        </w:rPr>
        <w:t>the</w:t>
      </w:r>
      <w:r>
        <w:rPr>
          <w:spacing w:val="-1"/>
          <w:u w:val="single"/>
        </w:rPr>
        <w:t xml:space="preserve"> </w:t>
      </w:r>
      <w:r>
        <w:rPr>
          <w:u w:val="single"/>
        </w:rPr>
        <w:t>activities</w:t>
      </w:r>
      <w:r>
        <w:rPr>
          <w:spacing w:val="-3"/>
          <w:u w:val="single"/>
        </w:rPr>
        <w:t xml:space="preserve"> </w:t>
      </w:r>
      <w:r>
        <w:rPr>
          <w:u w:val="single"/>
        </w:rPr>
        <w:t>from</w:t>
      </w:r>
      <w:r>
        <w:rPr>
          <w:spacing w:val="-4"/>
          <w:u w:val="single"/>
        </w:rPr>
        <w:t xml:space="preserve"> </w:t>
      </w:r>
      <w:r>
        <w:rPr>
          <w:u w:val="single"/>
        </w:rPr>
        <w:t>the</w:t>
      </w:r>
      <w:r>
        <w:rPr>
          <w:spacing w:val="-1"/>
          <w:u w:val="single"/>
        </w:rPr>
        <w:t xml:space="preserve"> </w:t>
      </w:r>
      <w:r>
        <w:rPr>
          <w:u w:val="single"/>
        </w:rPr>
        <w:t>project</w:t>
      </w:r>
      <w:r>
        <w:rPr>
          <w:spacing w:val="-2"/>
          <w:u w:val="single"/>
        </w:rPr>
        <w:t xml:space="preserve"> </w:t>
      </w:r>
      <w:r>
        <w:rPr>
          <w:u w:val="single"/>
        </w:rPr>
        <w:t>application.</w:t>
      </w:r>
    </w:p>
    <w:p w:rsidR="003041A1" w:rsidRDefault="003041A1" w:rsidP="003041A1">
      <w:pPr>
        <w:pStyle w:val="BodyText"/>
        <w:rPr>
          <w:sz w:val="20"/>
        </w:rPr>
      </w:pPr>
    </w:p>
    <w:p w:rsidR="003041A1" w:rsidRDefault="003041A1" w:rsidP="003041A1">
      <w:pPr>
        <w:pStyle w:val="BodyText"/>
        <w:rPr>
          <w:sz w:val="20"/>
        </w:rPr>
      </w:pPr>
    </w:p>
    <w:p w:rsidR="003041A1" w:rsidRDefault="003041A1" w:rsidP="003041A1">
      <w:pPr>
        <w:pStyle w:val="BodyText"/>
        <w:spacing w:before="8"/>
        <w:rPr>
          <w:sz w:val="17"/>
        </w:rPr>
      </w:pPr>
    </w:p>
    <w:p w:rsidR="003041A1" w:rsidRDefault="003041A1" w:rsidP="003041A1">
      <w:pPr>
        <w:pStyle w:val="BodyText"/>
        <w:ind w:left="1208"/>
      </w:pPr>
      <w:r>
        <w:rPr>
          <w:noProof/>
        </w:rPr>
        <mc:AlternateContent>
          <mc:Choice Requires="wpg">
            <w:drawing>
              <wp:anchor distT="0" distB="0" distL="114300" distR="114300" simplePos="0" relativeHeight="487392256" behindDoc="0" locked="0" layoutInCell="1" allowOverlap="1" wp14:anchorId="5FE029DF" wp14:editId="35B32714">
                <wp:simplePos x="0" y="0"/>
                <wp:positionH relativeFrom="page">
                  <wp:posOffset>1096010</wp:posOffset>
                </wp:positionH>
                <wp:positionV relativeFrom="paragraph">
                  <wp:posOffset>-34925</wp:posOffset>
                </wp:positionV>
                <wp:extent cx="494665" cy="401320"/>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4665" cy="401320"/>
                          <a:chOff x="1726" y="-55"/>
                          <a:chExt cx="779" cy="632"/>
                        </a:xfrm>
                      </wpg:grpSpPr>
                      <wps:wsp>
                        <wps:cNvPr id="22" name="AutoShape 56"/>
                        <wps:cNvSpPr>
                          <a:spLocks/>
                        </wps:cNvSpPr>
                        <wps:spPr bwMode="auto">
                          <a:xfrm>
                            <a:off x="1726" y="-56"/>
                            <a:ext cx="779" cy="529"/>
                          </a:xfrm>
                          <a:custGeom>
                            <a:avLst/>
                            <a:gdLst>
                              <a:gd name="T0" fmla="+- 0 2154 1726"/>
                              <a:gd name="T1" fmla="*/ T0 w 779"/>
                              <a:gd name="T2" fmla="+- 0 473 -55"/>
                              <a:gd name="T3" fmla="*/ 473 h 529"/>
                              <a:gd name="T4" fmla="+- 0 2188 1726"/>
                              <a:gd name="T5" fmla="*/ T4 w 779"/>
                              <a:gd name="T6" fmla="+- 0 474 -55"/>
                              <a:gd name="T7" fmla="*/ 474 h 529"/>
                              <a:gd name="T8" fmla="+- 0 1942 1726"/>
                              <a:gd name="T9" fmla="*/ T8 w 779"/>
                              <a:gd name="T10" fmla="+- 0 307 -55"/>
                              <a:gd name="T11" fmla="*/ 307 h 529"/>
                              <a:gd name="T12" fmla="+- 0 1932 1726"/>
                              <a:gd name="T13" fmla="*/ T12 w 779"/>
                              <a:gd name="T14" fmla="+- 0 322 -55"/>
                              <a:gd name="T15" fmla="*/ 322 h 529"/>
                              <a:gd name="T16" fmla="+- 0 1953 1726"/>
                              <a:gd name="T17" fmla="*/ T16 w 779"/>
                              <a:gd name="T18" fmla="+- 0 358 -55"/>
                              <a:gd name="T19" fmla="*/ 358 h 529"/>
                              <a:gd name="T20" fmla="+- 0 1802 1726"/>
                              <a:gd name="T21" fmla="*/ T20 w 779"/>
                              <a:gd name="T22" fmla="+- 0 382 -55"/>
                              <a:gd name="T23" fmla="*/ 382 h 529"/>
                              <a:gd name="T24" fmla="+- 0 1982 1726"/>
                              <a:gd name="T25" fmla="*/ T24 w 779"/>
                              <a:gd name="T26" fmla="+- 0 398 -55"/>
                              <a:gd name="T27" fmla="*/ 398 h 529"/>
                              <a:gd name="T28" fmla="+- 0 1996 1726"/>
                              <a:gd name="T29" fmla="*/ T28 w 779"/>
                              <a:gd name="T30" fmla="+- 0 408 -55"/>
                              <a:gd name="T31" fmla="*/ 408 h 529"/>
                              <a:gd name="T32" fmla="+- 0 2009 1726"/>
                              <a:gd name="T33" fmla="*/ T32 w 779"/>
                              <a:gd name="T34" fmla="+- 0 418 -55"/>
                              <a:gd name="T35" fmla="*/ 418 h 529"/>
                              <a:gd name="T36" fmla="+- 0 1726 1726"/>
                              <a:gd name="T37" fmla="*/ T36 w 779"/>
                              <a:gd name="T38" fmla="+- 0 433 -55"/>
                              <a:gd name="T39" fmla="*/ 433 h 529"/>
                              <a:gd name="T40" fmla="+- 0 2039 1726"/>
                              <a:gd name="T41" fmla="*/ T40 w 779"/>
                              <a:gd name="T42" fmla="+- 0 438 -55"/>
                              <a:gd name="T43" fmla="*/ 438 h 529"/>
                              <a:gd name="T44" fmla="+- 0 2056 1726"/>
                              <a:gd name="T45" fmla="*/ T44 w 779"/>
                              <a:gd name="T46" fmla="+- 0 447 -55"/>
                              <a:gd name="T47" fmla="*/ 447 h 529"/>
                              <a:gd name="T48" fmla="+- 0 2073 1726"/>
                              <a:gd name="T49" fmla="*/ T48 w 779"/>
                              <a:gd name="T50" fmla="+- 0 454 -55"/>
                              <a:gd name="T51" fmla="*/ 454 h 529"/>
                              <a:gd name="T52" fmla="+- 0 2108 1726"/>
                              <a:gd name="T53" fmla="*/ T52 w 779"/>
                              <a:gd name="T54" fmla="+- 0 466 -55"/>
                              <a:gd name="T55" fmla="*/ 466 h 529"/>
                              <a:gd name="T56" fmla="+- 0 2145 1726"/>
                              <a:gd name="T57" fmla="*/ T56 w 779"/>
                              <a:gd name="T58" fmla="+- 0 473 -55"/>
                              <a:gd name="T59" fmla="*/ 473 h 529"/>
                              <a:gd name="T60" fmla="+- 0 2425 1726"/>
                              <a:gd name="T61" fmla="*/ T60 w 779"/>
                              <a:gd name="T62" fmla="+- 0 458 -55"/>
                              <a:gd name="T63" fmla="*/ 458 h 529"/>
                              <a:gd name="T64" fmla="+- 0 2125 1726"/>
                              <a:gd name="T65" fmla="*/ T64 w 779"/>
                              <a:gd name="T66" fmla="+- 0 454 -55"/>
                              <a:gd name="T67" fmla="*/ 454 h 529"/>
                              <a:gd name="T68" fmla="+- 0 2075 1726"/>
                              <a:gd name="T69" fmla="*/ T68 w 779"/>
                              <a:gd name="T70" fmla="+- 0 438 -55"/>
                              <a:gd name="T71" fmla="*/ 438 h 529"/>
                              <a:gd name="T72" fmla="+- 0 2044 1726"/>
                              <a:gd name="T73" fmla="*/ T72 w 779"/>
                              <a:gd name="T74" fmla="+- 0 422 -55"/>
                              <a:gd name="T75" fmla="*/ 422 h 529"/>
                              <a:gd name="T76" fmla="+- 0 2016 1726"/>
                              <a:gd name="T77" fmla="*/ T76 w 779"/>
                              <a:gd name="T78" fmla="+- 0 403 -55"/>
                              <a:gd name="T79" fmla="*/ 403 h 529"/>
                              <a:gd name="T80" fmla="+- 0 1991 1726"/>
                              <a:gd name="T81" fmla="*/ T80 w 779"/>
                              <a:gd name="T82" fmla="+- 0 380 -55"/>
                              <a:gd name="T83" fmla="*/ 380 h 529"/>
                              <a:gd name="T84" fmla="+- 0 1968 1726"/>
                              <a:gd name="T85" fmla="*/ T84 w 779"/>
                              <a:gd name="T86" fmla="+- 0 353 -55"/>
                              <a:gd name="T87" fmla="*/ 353 h 529"/>
                              <a:gd name="T88" fmla="+- 0 1942 1726"/>
                              <a:gd name="T89" fmla="*/ T88 w 779"/>
                              <a:gd name="T90" fmla="+- 0 307 -55"/>
                              <a:gd name="T91" fmla="*/ 307 h 529"/>
                              <a:gd name="T92" fmla="+- 0 2173 1726"/>
                              <a:gd name="T93" fmla="*/ T92 w 779"/>
                              <a:gd name="T94" fmla="+- 0 -39 -55"/>
                              <a:gd name="T95" fmla="*/ -39 h 529"/>
                              <a:gd name="T96" fmla="+- 0 2224 1726"/>
                              <a:gd name="T97" fmla="*/ T96 w 779"/>
                              <a:gd name="T98" fmla="+- 0 -34 -55"/>
                              <a:gd name="T99" fmla="*/ -34 h 529"/>
                              <a:gd name="T100" fmla="+- 0 2271 1726"/>
                              <a:gd name="T101" fmla="*/ T100 w 779"/>
                              <a:gd name="T102" fmla="+- 0 -19 -55"/>
                              <a:gd name="T103" fmla="*/ -19 h 529"/>
                              <a:gd name="T104" fmla="+- 0 2314 1726"/>
                              <a:gd name="T105" fmla="*/ T104 w 779"/>
                              <a:gd name="T106" fmla="+- 0 4 -55"/>
                              <a:gd name="T107" fmla="*/ 4 h 529"/>
                              <a:gd name="T108" fmla="+- 0 2351 1726"/>
                              <a:gd name="T109" fmla="*/ T108 w 779"/>
                              <a:gd name="T110" fmla="+- 0 34 -55"/>
                              <a:gd name="T111" fmla="*/ 34 h 529"/>
                              <a:gd name="T112" fmla="+- 0 2382 1726"/>
                              <a:gd name="T113" fmla="*/ T112 w 779"/>
                              <a:gd name="T114" fmla="+- 0 71 -55"/>
                              <a:gd name="T115" fmla="*/ 71 h 529"/>
                              <a:gd name="T116" fmla="+- 0 2405 1726"/>
                              <a:gd name="T117" fmla="*/ T116 w 779"/>
                              <a:gd name="T118" fmla="+- 0 113 -55"/>
                              <a:gd name="T119" fmla="*/ 113 h 529"/>
                              <a:gd name="T120" fmla="+- 0 2420 1726"/>
                              <a:gd name="T121" fmla="*/ T120 w 779"/>
                              <a:gd name="T122" fmla="+- 0 160 -55"/>
                              <a:gd name="T123" fmla="*/ 160 h 529"/>
                              <a:gd name="T124" fmla="+- 0 2425 1726"/>
                              <a:gd name="T125" fmla="*/ T124 w 779"/>
                              <a:gd name="T126" fmla="+- 0 210 -55"/>
                              <a:gd name="T127" fmla="*/ 210 h 529"/>
                              <a:gd name="T128" fmla="+- 0 2420 1726"/>
                              <a:gd name="T129" fmla="*/ T128 w 779"/>
                              <a:gd name="T130" fmla="+- 0 258 -55"/>
                              <a:gd name="T131" fmla="*/ 258 h 529"/>
                              <a:gd name="T132" fmla="+- 0 2406 1726"/>
                              <a:gd name="T133" fmla="*/ T132 w 779"/>
                              <a:gd name="T134" fmla="+- 0 303 -55"/>
                              <a:gd name="T135" fmla="*/ 303 h 529"/>
                              <a:gd name="T136" fmla="+- 0 2386 1726"/>
                              <a:gd name="T137" fmla="*/ T136 w 779"/>
                              <a:gd name="T138" fmla="+- 0 343 -55"/>
                              <a:gd name="T139" fmla="*/ 343 h 529"/>
                              <a:gd name="T140" fmla="+- 0 2357 1726"/>
                              <a:gd name="T141" fmla="*/ T140 w 779"/>
                              <a:gd name="T142" fmla="+- 0 379 -55"/>
                              <a:gd name="T143" fmla="*/ 379 h 529"/>
                              <a:gd name="T144" fmla="+- 0 2323 1726"/>
                              <a:gd name="T145" fmla="*/ T144 w 779"/>
                              <a:gd name="T146" fmla="+- 0 409 -55"/>
                              <a:gd name="T147" fmla="*/ 409 h 529"/>
                              <a:gd name="T148" fmla="+- 0 2284 1726"/>
                              <a:gd name="T149" fmla="*/ T148 w 779"/>
                              <a:gd name="T150" fmla="+- 0 433 -55"/>
                              <a:gd name="T151" fmla="*/ 433 h 529"/>
                              <a:gd name="T152" fmla="+- 0 2240 1726"/>
                              <a:gd name="T153" fmla="*/ T152 w 779"/>
                              <a:gd name="T154" fmla="+- 0 450 -55"/>
                              <a:gd name="T155" fmla="*/ 450 h 529"/>
                              <a:gd name="T156" fmla="+- 0 2193 1726"/>
                              <a:gd name="T157" fmla="*/ T156 w 779"/>
                              <a:gd name="T158" fmla="+- 0 458 -55"/>
                              <a:gd name="T159" fmla="*/ 458 h 529"/>
                              <a:gd name="T160" fmla="+- 0 2287 1726"/>
                              <a:gd name="T161" fmla="*/ T160 w 779"/>
                              <a:gd name="T162" fmla="+- 0 449 -55"/>
                              <a:gd name="T163" fmla="*/ 449 h 529"/>
                              <a:gd name="T164" fmla="+- 0 2306 1726"/>
                              <a:gd name="T165" fmla="*/ T164 w 779"/>
                              <a:gd name="T166" fmla="+- 0 439 -55"/>
                              <a:gd name="T167" fmla="*/ 439 h 529"/>
                              <a:gd name="T168" fmla="+- 0 2325 1726"/>
                              <a:gd name="T169" fmla="*/ T168 w 779"/>
                              <a:gd name="T170" fmla="+- 0 428 -55"/>
                              <a:gd name="T171" fmla="*/ 428 h 529"/>
                              <a:gd name="T172" fmla="+- 0 2336 1726"/>
                              <a:gd name="T173" fmla="*/ T172 w 779"/>
                              <a:gd name="T174" fmla="+- 0 419 -55"/>
                              <a:gd name="T175" fmla="*/ 419 h 529"/>
                              <a:gd name="T176" fmla="+- 0 2347 1726"/>
                              <a:gd name="T177" fmla="*/ T176 w 779"/>
                              <a:gd name="T178" fmla="+- 0 410 -55"/>
                              <a:gd name="T179" fmla="*/ 410 h 529"/>
                              <a:gd name="T180" fmla="+- 0 2363 1726"/>
                              <a:gd name="T181" fmla="*/ T180 w 779"/>
                              <a:gd name="T182" fmla="+- 0 395 -55"/>
                              <a:gd name="T183" fmla="*/ 395 h 529"/>
                              <a:gd name="T184" fmla="+- 0 2505 1726"/>
                              <a:gd name="T185" fmla="*/ T184 w 779"/>
                              <a:gd name="T186" fmla="+- 0 382 -55"/>
                              <a:gd name="T187" fmla="*/ 382 h 529"/>
                              <a:gd name="T188" fmla="+- 0 2390 1726"/>
                              <a:gd name="T189" fmla="*/ T188 w 779"/>
                              <a:gd name="T190" fmla="+- 0 364 -55"/>
                              <a:gd name="T191" fmla="*/ 364 h 529"/>
                              <a:gd name="T192" fmla="+- 0 2414 1726"/>
                              <a:gd name="T193" fmla="*/ T192 w 779"/>
                              <a:gd name="T194" fmla="+- 0 325 -55"/>
                              <a:gd name="T195" fmla="*/ 325 h 529"/>
                              <a:gd name="T196" fmla="+- 0 2431 1726"/>
                              <a:gd name="T197" fmla="*/ T196 w 779"/>
                              <a:gd name="T198" fmla="+- 0 281 -55"/>
                              <a:gd name="T199" fmla="*/ 281 h 529"/>
                              <a:gd name="T200" fmla="+- 0 2440 1726"/>
                              <a:gd name="T201" fmla="*/ T200 w 779"/>
                              <a:gd name="T202" fmla="+- 0 234 -55"/>
                              <a:gd name="T203" fmla="*/ 234 h 529"/>
                              <a:gd name="T204" fmla="+- 0 2439 1726"/>
                              <a:gd name="T205" fmla="*/ T204 w 779"/>
                              <a:gd name="T206" fmla="+- 0 183 -55"/>
                              <a:gd name="T207" fmla="*/ 183 h 529"/>
                              <a:gd name="T208" fmla="+- 0 2429 1726"/>
                              <a:gd name="T209" fmla="*/ T208 w 779"/>
                              <a:gd name="T210" fmla="+- 0 132 -55"/>
                              <a:gd name="T211" fmla="*/ 132 h 529"/>
                              <a:gd name="T212" fmla="+- 0 2408 1726"/>
                              <a:gd name="T213" fmla="*/ T212 w 779"/>
                              <a:gd name="T214" fmla="+- 0 84 -55"/>
                              <a:gd name="T215" fmla="*/ 84 h 529"/>
                              <a:gd name="T216" fmla="+- 0 2380 1726"/>
                              <a:gd name="T217" fmla="*/ T216 w 779"/>
                              <a:gd name="T218" fmla="+- 0 42 -55"/>
                              <a:gd name="T219" fmla="*/ 42 h 529"/>
                              <a:gd name="T220" fmla="+- 0 2343 1726"/>
                              <a:gd name="T221" fmla="*/ T220 w 779"/>
                              <a:gd name="T222" fmla="+- 0 6 -55"/>
                              <a:gd name="T223" fmla="*/ 6 h 529"/>
                              <a:gd name="T224" fmla="+- 0 2301 1726"/>
                              <a:gd name="T225" fmla="*/ T224 w 779"/>
                              <a:gd name="T226" fmla="+- 0 -23 -55"/>
                              <a:gd name="T227" fmla="*/ -23 h 529"/>
                              <a:gd name="T228" fmla="+- 0 2253 1726"/>
                              <a:gd name="T229" fmla="*/ T228 w 779"/>
                              <a:gd name="T230" fmla="+- 0 -43 -55"/>
                              <a:gd name="T231" fmla="*/ -43 h 529"/>
                              <a:gd name="T232" fmla="+- 0 2201 1726"/>
                              <a:gd name="T233" fmla="*/ T232 w 779"/>
                              <a:gd name="T234" fmla="+- 0 -53 -55"/>
                              <a:gd name="T235" fmla="*/ -53 h 529"/>
                              <a:gd name="T236" fmla="+- 0 2505 1726"/>
                              <a:gd name="T237" fmla="*/ T236 w 779"/>
                              <a:gd name="T238" fmla="+- 0 395 -55"/>
                              <a:gd name="T239" fmla="*/ 395 h 529"/>
                              <a:gd name="T240" fmla="+- 0 2363 1726"/>
                              <a:gd name="T241" fmla="*/ T240 w 779"/>
                              <a:gd name="T242" fmla="+- 0 398 -55"/>
                              <a:gd name="T243" fmla="*/ 398 h 529"/>
                              <a:gd name="T244" fmla="+- 0 2505 1726"/>
                              <a:gd name="T245" fmla="*/ T244 w 779"/>
                              <a:gd name="T246" fmla="+- 0 395 -55"/>
                              <a:gd name="T247" fmla="*/ 395 h 5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779" h="529">
                                <a:moveTo>
                                  <a:pt x="465" y="528"/>
                                </a:moveTo>
                                <a:lnTo>
                                  <a:pt x="428" y="528"/>
                                </a:lnTo>
                                <a:lnTo>
                                  <a:pt x="438" y="529"/>
                                </a:lnTo>
                                <a:lnTo>
                                  <a:pt x="462" y="529"/>
                                </a:lnTo>
                                <a:lnTo>
                                  <a:pt x="465" y="528"/>
                                </a:lnTo>
                                <a:close/>
                                <a:moveTo>
                                  <a:pt x="216" y="362"/>
                                </a:moveTo>
                                <a:lnTo>
                                  <a:pt x="202" y="367"/>
                                </a:lnTo>
                                <a:lnTo>
                                  <a:pt x="206" y="377"/>
                                </a:lnTo>
                                <a:lnTo>
                                  <a:pt x="221" y="404"/>
                                </a:lnTo>
                                <a:lnTo>
                                  <a:pt x="227" y="413"/>
                                </a:lnTo>
                                <a:lnTo>
                                  <a:pt x="245" y="437"/>
                                </a:lnTo>
                                <a:lnTo>
                                  <a:pt x="76" y="437"/>
                                </a:lnTo>
                                <a:lnTo>
                                  <a:pt x="76" y="453"/>
                                </a:lnTo>
                                <a:lnTo>
                                  <a:pt x="256" y="453"/>
                                </a:lnTo>
                                <a:lnTo>
                                  <a:pt x="261" y="457"/>
                                </a:lnTo>
                                <a:lnTo>
                                  <a:pt x="270" y="463"/>
                                </a:lnTo>
                                <a:lnTo>
                                  <a:pt x="275" y="467"/>
                                </a:lnTo>
                                <a:lnTo>
                                  <a:pt x="283" y="473"/>
                                </a:lnTo>
                                <a:lnTo>
                                  <a:pt x="0" y="473"/>
                                </a:lnTo>
                                <a:lnTo>
                                  <a:pt x="0" y="488"/>
                                </a:lnTo>
                                <a:lnTo>
                                  <a:pt x="306" y="488"/>
                                </a:lnTo>
                                <a:lnTo>
                                  <a:pt x="313" y="493"/>
                                </a:lnTo>
                                <a:lnTo>
                                  <a:pt x="321" y="498"/>
                                </a:lnTo>
                                <a:lnTo>
                                  <a:pt x="330" y="502"/>
                                </a:lnTo>
                                <a:lnTo>
                                  <a:pt x="338" y="506"/>
                                </a:lnTo>
                                <a:lnTo>
                                  <a:pt x="347" y="509"/>
                                </a:lnTo>
                                <a:lnTo>
                                  <a:pt x="364" y="516"/>
                                </a:lnTo>
                                <a:lnTo>
                                  <a:pt x="382" y="521"/>
                                </a:lnTo>
                                <a:lnTo>
                                  <a:pt x="400" y="525"/>
                                </a:lnTo>
                                <a:lnTo>
                                  <a:pt x="419" y="528"/>
                                </a:lnTo>
                                <a:lnTo>
                                  <a:pt x="699" y="528"/>
                                </a:lnTo>
                                <a:lnTo>
                                  <a:pt x="699" y="513"/>
                                </a:lnTo>
                                <a:lnTo>
                                  <a:pt x="434" y="513"/>
                                </a:lnTo>
                                <a:lnTo>
                                  <a:pt x="399" y="509"/>
                                </a:lnTo>
                                <a:lnTo>
                                  <a:pt x="381" y="505"/>
                                </a:lnTo>
                                <a:lnTo>
                                  <a:pt x="349" y="493"/>
                                </a:lnTo>
                                <a:lnTo>
                                  <a:pt x="333" y="486"/>
                                </a:lnTo>
                                <a:lnTo>
                                  <a:pt x="318" y="477"/>
                                </a:lnTo>
                                <a:lnTo>
                                  <a:pt x="304" y="468"/>
                                </a:lnTo>
                                <a:lnTo>
                                  <a:pt x="290" y="458"/>
                                </a:lnTo>
                                <a:lnTo>
                                  <a:pt x="277" y="447"/>
                                </a:lnTo>
                                <a:lnTo>
                                  <a:pt x="265" y="435"/>
                                </a:lnTo>
                                <a:lnTo>
                                  <a:pt x="253" y="422"/>
                                </a:lnTo>
                                <a:lnTo>
                                  <a:pt x="242" y="408"/>
                                </a:lnTo>
                                <a:lnTo>
                                  <a:pt x="224" y="378"/>
                                </a:lnTo>
                                <a:lnTo>
                                  <a:pt x="216" y="362"/>
                                </a:lnTo>
                                <a:close/>
                                <a:moveTo>
                                  <a:pt x="447" y="0"/>
                                </a:moveTo>
                                <a:lnTo>
                                  <a:pt x="447" y="16"/>
                                </a:lnTo>
                                <a:lnTo>
                                  <a:pt x="473" y="17"/>
                                </a:lnTo>
                                <a:lnTo>
                                  <a:pt x="498" y="21"/>
                                </a:lnTo>
                                <a:lnTo>
                                  <a:pt x="522" y="27"/>
                                </a:lnTo>
                                <a:lnTo>
                                  <a:pt x="545" y="36"/>
                                </a:lnTo>
                                <a:lnTo>
                                  <a:pt x="567" y="46"/>
                                </a:lnTo>
                                <a:lnTo>
                                  <a:pt x="588" y="59"/>
                                </a:lnTo>
                                <a:lnTo>
                                  <a:pt x="607" y="73"/>
                                </a:lnTo>
                                <a:lnTo>
                                  <a:pt x="625" y="89"/>
                                </a:lnTo>
                                <a:lnTo>
                                  <a:pt x="641" y="106"/>
                                </a:lnTo>
                                <a:lnTo>
                                  <a:pt x="656" y="126"/>
                                </a:lnTo>
                                <a:lnTo>
                                  <a:pt x="668" y="147"/>
                                </a:lnTo>
                                <a:lnTo>
                                  <a:pt x="679" y="168"/>
                                </a:lnTo>
                                <a:lnTo>
                                  <a:pt x="687" y="191"/>
                                </a:lnTo>
                                <a:lnTo>
                                  <a:pt x="694" y="215"/>
                                </a:lnTo>
                                <a:lnTo>
                                  <a:pt x="697" y="240"/>
                                </a:lnTo>
                                <a:lnTo>
                                  <a:pt x="699" y="265"/>
                                </a:lnTo>
                                <a:lnTo>
                                  <a:pt x="697" y="289"/>
                                </a:lnTo>
                                <a:lnTo>
                                  <a:pt x="694" y="313"/>
                                </a:lnTo>
                                <a:lnTo>
                                  <a:pt x="688" y="335"/>
                                </a:lnTo>
                                <a:lnTo>
                                  <a:pt x="680" y="358"/>
                                </a:lnTo>
                                <a:lnTo>
                                  <a:pt x="671" y="378"/>
                                </a:lnTo>
                                <a:lnTo>
                                  <a:pt x="660" y="398"/>
                                </a:lnTo>
                                <a:lnTo>
                                  <a:pt x="646" y="417"/>
                                </a:lnTo>
                                <a:lnTo>
                                  <a:pt x="631" y="434"/>
                                </a:lnTo>
                                <a:lnTo>
                                  <a:pt x="615" y="450"/>
                                </a:lnTo>
                                <a:lnTo>
                                  <a:pt x="597" y="464"/>
                                </a:lnTo>
                                <a:lnTo>
                                  <a:pt x="578" y="477"/>
                                </a:lnTo>
                                <a:lnTo>
                                  <a:pt x="558" y="488"/>
                                </a:lnTo>
                                <a:lnTo>
                                  <a:pt x="536" y="497"/>
                                </a:lnTo>
                                <a:lnTo>
                                  <a:pt x="514" y="505"/>
                                </a:lnTo>
                                <a:lnTo>
                                  <a:pt x="491" y="510"/>
                                </a:lnTo>
                                <a:lnTo>
                                  <a:pt x="467" y="513"/>
                                </a:lnTo>
                                <a:lnTo>
                                  <a:pt x="540" y="513"/>
                                </a:lnTo>
                                <a:lnTo>
                                  <a:pt x="561" y="504"/>
                                </a:lnTo>
                                <a:lnTo>
                                  <a:pt x="573" y="498"/>
                                </a:lnTo>
                                <a:lnTo>
                                  <a:pt x="580" y="494"/>
                                </a:lnTo>
                                <a:lnTo>
                                  <a:pt x="586" y="491"/>
                                </a:lnTo>
                                <a:lnTo>
                                  <a:pt x="599" y="483"/>
                                </a:lnTo>
                                <a:lnTo>
                                  <a:pt x="605" y="479"/>
                                </a:lnTo>
                                <a:lnTo>
                                  <a:pt x="610" y="474"/>
                                </a:lnTo>
                                <a:lnTo>
                                  <a:pt x="616" y="470"/>
                                </a:lnTo>
                                <a:lnTo>
                                  <a:pt x="621" y="465"/>
                                </a:lnTo>
                                <a:lnTo>
                                  <a:pt x="627" y="460"/>
                                </a:lnTo>
                                <a:lnTo>
                                  <a:pt x="637" y="450"/>
                                </a:lnTo>
                                <a:lnTo>
                                  <a:pt x="779" y="450"/>
                                </a:lnTo>
                                <a:lnTo>
                                  <a:pt x="779" y="437"/>
                                </a:lnTo>
                                <a:lnTo>
                                  <a:pt x="650" y="437"/>
                                </a:lnTo>
                                <a:lnTo>
                                  <a:pt x="664" y="419"/>
                                </a:lnTo>
                                <a:lnTo>
                                  <a:pt x="677" y="400"/>
                                </a:lnTo>
                                <a:lnTo>
                                  <a:pt x="688" y="380"/>
                                </a:lnTo>
                                <a:lnTo>
                                  <a:pt x="697" y="358"/>
                                </a:lnTo>
                                <a:lnTo>
                                  <a:pt x="705" y="336"/>
                                </a:lnTo>
                                <a:lnTo>
                                  <a:pt x="710" y="313"/>
                                </a:lnTo>
                                <a:lnTo>
                                  <a:pt x="714" y="289"/>
                                </a:lnTo>
                                <a:lnTo>
                                  <a:pt x="715" y="265"/>
                                </a:lnTo>
                                <a:lnTo>
                                  <a:pt x="713" y="238"/>
                                </a:lnTo>
                                <a:lnTo>
                                  <a:pt x="709" y="212"/>
                                </a:lnTo>
                                <a:lnTo>
                                  <a:pt x="703" y="187"/>
                                </a:lnTo>
                                <a:lnTo>
                                  <a:pt x="694" y="162"/>
                                </a:lnTo>
                                <a:lnTo>
                                  <a:pt x="682" y="139"/>
                                </a:lnTo>
                                <a:lnTo>
                                  <a:pt x="669" y="117"/>
                                </a:lnTo>
                                <a:lnTo>
                                  <a:pt x="654" y="97"/>
                                </a:lnTo>
                                <a:lnTo>
                                  <a:pt x="636" y="78"/>
                                </a:lnTo>
                                <a:lnTo>
                                  <a:pt x="617" y="61"/>
                                </a:lnTo>
                                <a:lnTo>
                                  <a:pt x="597" y="46"/>
                                </a:lnTo>
                                <a:lnTo>
                                  <a:pt x="575" y="32"/>
                                </a:lnTo>
                                <a:lnTo>
                                  <a:pt x="551" y="21"/>
                                </a:lnTo>
                                <a:lnTo>
                                  <a:pt x="527" y="12"/>
                                </a:lnTo>
                                <a:lnTo>
                                  <a:pt x="501" y="6"/>
                                </a:lnTo>
                                <a:lnTo>
                                  <a:pt x="475" y="2"/>
                                </a:lnTo>
                                <a:lnTo>
                                  <a:pt x="447" y="0"/>
                                </a:lnTo>
                                <a:close/>
                                <a:moveTo>
                                  <a:pt x="779" y="450"/>
                                </a:moveTo>
                                <a:lnTo>
                                  <a:pt x="637" y="450"/>
                                </a:lnTo>
                                <a:lnTo>
                                  <a:pt x="637" y="453"/>
                                </a:lnTo>
                                <a:lnTo>
                                  <a:pt x="779" y="453"/>
                                </a:lnTo>
                                <a:lnTo>
                                  <a:pt x="779" y="4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AutoShape 57"/>
                        <wps:cNvSpPr>
                          <a:spLocks/>
                        </wps:cNvSpPr>
                        <wps:spPr bwMode="auto">
                          <a:xfrm>
                            <a:off x="1975" y="8"/>
                            <a:ext cx="402" cy="398"/>
                          </a:xfrm>
                          <a:custGeom>
                            <a:avLst/>
                            <a:gdLst>
                              <a:gd name="T0" fmla="+- 0 2045 1975"/>
                              <a:gd name="T1" fmla="*/ T0 w 402"/>
                              <a:gd name="T2" fmla="+- 0 57 9"/>
                              <a:gd name="T3" fmla="*/ 57 h 398"/>
                              <a:gd name="T4" fmla="+- 0 2003 1975"/>
                              <a:gd name="T5" fmla="*/ T4 w 402"/>
                              <a:gd name="T6" fmla="+- 0 106 9"/>
                              <a:gd name="T7" fmla="*/ 106 h 398"/>
                              <a:gd name="T8" fmla="+- 0 1979 1975"/>
                              <a:gd name="T9" fmla="*/ T8 w 402"/>
                              <a:gd name="T10" fmla="+- 0 168 9"/>
                              <a:gd name="T11" fmla="*/ 168 h 398"/>
                              <a:gd name="T12" fmla="+- 0 1976 1975"/>
                              <a:gd name="T13" fmla="*/ T12 w 402"/>
                              <a:gd name="T14" fmla="+- 0 229 9"/>
                              <a:gd name="T15" fmla="*/ 229 h 398"/>
                              <a:gd name="T16" fmla="+- 0 1999 1975"/>
                              <a:gd name="T17" fmla="*/ T16 w 402"/>
                              <a:gd name="T18" fmla="+- 0 303 9"/>
                              <a:gd name="T19" fmla="*/ 303 h 398"/>
                              <a:gd name="T20" fmla="+- 0 2048 1975"/>
                              <a:gd name="T21" fmla="*/ T20 w 402"/>
                              <a:gd name="T22" fmla="+- 0 362 9"/>
                              <a:gd name="T23" fmla="*/ 362 h 398"/>
                              <a:gd name="T24" fmla="+- 0 2116 1975"/>
                              <a:gd name="T25" fmla="*/ T24 w 402"/>
                              <a:gd name="T26" fmla="+- 0 398 9"/>
                              <a:gd name="T27" fmla="*/ 398 h 398"/>
                              <a:gd name="T28" fmla="+- 0 2196 1975"/>
                              <a:gd name="T29" fmla="*/ T28 w 402"/>
                              <a:gd name="T30" fmla="+- 0 406 9"/>
                              <a:gd name="T31" fmla="*/ 406 h 398"/>
                              <a:gd name="T32" fmla="+- 0 2272 1975"/>
                              <a:gd name="T33" fmla="*/ T32 w 402"/>
                              <a:gd name="T34" fmla="+- 0 383 9"/>
                              <a:gd name="T35" fmla="*/ 383 h 398"/>
                              <a:gd name="T36" fmla="+- 0 2126 1975"/>
                              <a:gd name="T37" fmla="*/ T36 w 402"/>
                              <a:gd name="T38" fmla="+- 0 353 9"/>
                              <a:gd name="T39" fmla="*/ 353 h 398"/>
                              <a:gd name="T40" fmla="+- 0 2108 1975"/>
                              <a:gd name="T41" fmla="*/ T40 w 402"/>
                              <a:gd name="T42" fmla="+- 0 344 9"/>
                              <a:gd name="T43" fmla="*/ 344 h 398"/>
                              <a:gd name="T44" fmla="+- 0 2106 1975"/>
                              <a:gd name="T45" fmla="*/ T44 w 402"/>
                              <a:gd name="T46" fmla="+- 0 310 9"/>
                              <a:gd name="T47" fmla="*/ 310 h 398"/>
                              <a:gd name="T48" fmla="+- 0 2118 1975"/>
                              <a:gd name="T49" fmla="*/ T48 w 402"/>
                              <a:gd name="T50" fmla="+- 0 272 9"/>
                              <a:gd name="T51" fmla="*/ 272 h 398"/>
                              <a:gd name="T52" fmla="+- 0 2101 1975"/>
                              <a:gd name="T53" fmla="*/ T52 w 402"/>
                              <a:gd name="T54" fmla="+- 0 208 9"/>
                              <a:gd name="T55" fmla="*/ 208 h 398"/>
                              <a:gd name="T56" fmla="+- 0 2100 1975"/>
                              <a:gd name="T57" fmla="*/ T56 w 402"/>
                              <a:gd name="T58" fmla="+- 0 194 9"/>
                              <a:gd name="T59" fmla="*/ 194 h 398"/>
                              <a:gd name="T60" fmla="+- 0 2123 1975"/>
                              <a:gd name="T61" fmla="*/ T60 w 402"/>
                              <a:gd name="T62" fmla="+- 0 169 9"/>
                              <a:gd name="T63" fmla="*/ 169 h 398"/>
                              <a:gd name="T64" fmla="+- 0 2078 1975"/>
                              <a:gd name="T65" fmla="*/ T64 w 402"/>
                              <a:gd name="T66" fmla="+- 0 35 9"/>
                              <a:gd name="T67" fmla="*/ 35 h 398"/>
                              <a:gd name="T68" fmla="+- 0 2233 1975"/>
                              <a:gd name="T69" fmla="*/ T68 w 402"/>
                              <a:gd name="T70" fmla="+- 0 287 9"/>
                              <a:gd name="T71" fmla="*/ 287 h 398"/>
                              <a:gd name="T72" fmla="+- 0 2214 1975"/>
                              <a:gd name="T73" fmla="*/ T72 w 402"/>
                              <a:gd name="T74" fmla="+- 0 311 9"/>
                              <a:gd name="T75" fmla="*/ 311 h 398"/>
                              <a:gd name="T76" fmla="+- 0 2168 1975"/>
                              <a:gd name="T77" fmla="*/ T76 w 402"/>
                              <a:gd name="T78" fmla="+- 0 344 9"/>
                              <a:gd name="T79" fmla="*/ 344 h 398"/>
                              <a:gd name="T80" fmla="+- 0 2313 1975"/>
                              <a:gd name="T81" fmla="*/ T80 w 402"/>
                              <a:gd name="T82" fmla="+- 0 353 9"/>
                              <a:gd name="T83" fmla="*/ 353 h 398"/>
                              <a:gd name="T84" fmla="+- 0 2361 1975"/>
                              <a:gd name="T85" fmla="*/ T84 w 402"/>
                              <a:gd name="T86" fmla="+- 0 285 9"/>
                              <a:gd name="T87" fmla="*/ 285 h 398"/>
                              <a:gd name="T88" fmla="+- 0 2214 1975"/>
                              <a:gd name="T89" fmla="*/ T88 w 402"/>
                              <a:gd name="T90" fmla="+- 0 144 9"/>
                              <a:gd name="T91" fmla="*/ 144 h 398"/>
                              <a:gd name="T92" fmla="+- 0 2223 1975"/>
                              <a:gd name="T93" fmla="*/ T92 w 402"/>
                              <a:gd name="T94" fmla="+- 0 169 9"/>
                              <a:gd name="T95" fmla="*/ 169 h 398"/>
                              <a:gd name="T96" fmla="+- 0 2183 1975"/>
                              <a:gd name="T97" fmla="*/ T96 w 402"/>
                              <a:gd name="T98" fmla="+- 0 285 9"/>
                              <a:gd name="T99" fmla="*/ 285 h 398"/>
                              <a:gd name="T100" fmla="+- 0 2181 1975"/>
                              <a:gd name="T101" fmla="*/ T100 w 402"/>
                              <a:gd name="T102" fmla="+- 0 302 9"/>
                              <a:gd name="T103" fmla="*/ 302 h 398"/>
                              <a:gd name="T104" fmla="+- 0 2215 1975"/>
                              <a:gd name="T105" fmla="*/ T104 w 402"/>
                              <a:gd name="T106" fmla="+- 0 285 9"/>
                              <a:gd name="T107" fmla="*/ 285 h 398"/>
                              <a:gd name="T108" fmla="+- 0 2368 1975"/>
                              <a:gd name="T109" fmla="*/ T108 w 402"/>
                              <a:gd name="T110" fmla="+- 0 267 9"/>
                              <a:gd name="T111" fmla="*/ 267 h 398"/>
                              <a:gd name="T112" fmla="+- 0 2376 1975"/>
                              <a:gd name="T113" fmla="*/ T112 w 402"/>
                              <a:gd name="T114" fmla="+- 0 191 9"/>
                              <a:gd name="T115" fmla="*/ 191 h 398"/>
                              <a:gd name="T116" fmla="+- 0 2369 1975"/>
                              <a:gd name="T117" fmla="*/ T116 w 402"/>
                              <a:gd name="T118" fmla="+- 0 152 9"/>
                              <a:gd name="T119" fmla="*/ 152 h 398"/>
                              <a:gd name="T120" fmla="+- 0 2139 1975"/>
                              <a:gd name="T121" fmla="*/ T120 w 402"/>
                              <a:gd name="T122" fmla="+- 0 179 9"/>
                              <a:gd name="T123" fmla="*/ 179 h 398"/>
                              <a:gd name="T124" fmla="+- 0 2111 1975"/>
                              <a:gd name="T125" fmla="*/ T124 w 402"/>
                              <a:gd name="T126" fmla="+- 0 204 9"/>
                              <a:gd name="T127" fmla="*/ 204 h 398"/>
                              <a:gd name="T128" fmla="+- 0 2150 1975"/>
                              <a:gd name="T129" fmla="*/ T128 w 402"/>
                              <a:gd name="T130" fmla="+- 0 191 9"/>
                              <a:gd name="T131" fmla="*/ 191 h 398"/>
                              <a:gd name="T132" fmla="+- 0 2146 1975"/>
                              <a:gd name="T133" fmla="*/ T132 w 402"/>
                              <a:gd name="T134" fmla="+- 0 178 9"/>
                              <a:gd name="T135" fmla="*/ 178 h 398"/>
                              <a:gd name="T136" fmla="+- 0 2149 1975"/>
                              <a:gd name="T137" fmla="*/ T136 w 402"/>
                              <a:gd name="T138" fmla="+- 0 11 9"/>
                              <a:gd name="T139" fmla="*/ 11 h 398"/>
                              <a:gd name="T140" fmla="+- 0 2112 1975"/>
                              <a:gd name="T141" fmla="*/ T140 w 402"/>
                              <a:gd name="T142" fmla="+- 0 19 9"/>
                              <a:gd name="T143" fmla="*/ 19 h 398"/>
                              <a:gd name="T144" fmla="+- 0 2078 1975"/>
                              <a:gd name="T145" fmla="*/ T144 w 402"/>
                              <a:gd name="T146" fmla="+- 0 35 9"/>
                              <a:gd name="T147" fmla="*/ 35 h 398"/>
                              <a:gd name="T148" fmla="+- 0 2163 1975"/>
                              <a:gd name="T149" fmla="*/ T148 w 402"/>
                              <a:gd name="T150" fmla="+- 0 143 9"/>
                              <a:gd name="T151" fmla="*/ 143 h 398"/>
                              <a:gd name="T152" fmla="+- 0 2193 1975"/>
                              <a:gd name="T153" fmla="*/ T152 w 402"/>
                              <a:gd name="T154" fmla="+- 0 138 9"/>
                              <a:gd name="T155" fmla="*/ 138 h 398"/>
                              <a:gd name="T156" fmla="+- 0 2205 1975"/>
                              <a:gd name="T157" fmla="*/ T156 w 402"/>
                              <a:gd name="T158" fmla="+- 0 121 9"/>
                              <a:gd name="T159" fmla="*/ 121 h 398"/>
                              <a:gd name="T160" fmla="+- 0 2185 1975"/>
                              <a:gd name="T161" fmla="*/ T160 w 402"/>
                              <a:gd name="T162" fmla="+- 0 108 9"/>
                              <a:gd name="T163" fmla="*/ 108 h 398"/>
                              <a:gd name="T164" fmla="+- 0 2181 1975"/>
                              <a:gd name="T165" fmla="*/ T164 w 402"/>
                              <a:gd name="T166" fmla="+- 0 83 9"/>
                              <a:gd name="T167" fmla="*/ 83 h 398"/>
                              <a:gd name="T168" fmla="+- 0 2204 1975"/>
                              <a:gd name="T169" fmla="*/ T168 w 402"/>
                              <a:gd name="T170" fmla="+- 0 56 9"/>
                              <a:gd name="T171" fmla="*/ 56 h 398"/>
                              <a:gd name="T172" fmla="+- 0 2267 1975"/>
                              <a:gd name="T173" fmla="*/ T172 w 402"/>
                              <a:gd name="T174" fmla="+- 0 31 9"/>
                              <a:gd name="T175" fmla="*/ 31 h 398"/>
                              <a:gd name="T176" fmla="+- 0 2246 1975"/>
                              <a:gd name="T177" fmla="*/ T176 w 402"/>
                              <a:gd name="T178" fmla="+- 0 21 9"/>
                              <a:gd name="T179" fmla="*/ 21 h 398"/>
                              <a:gd name="T180" fmla="+- 0 2218 1975"/>
                              <a:gd name="T181" fmla="*/ T180 w 402"/>
                              <a:gd name="T182" fmla="+- 0 14 9"/>
                              <a:gd name="T183" fmla="*/ 14 h 398"/>
                              <a:gd name="T184" fmla="+- 0 2267 1975"/>
                              <a:gd name="T185" fmla="*/ T184 w 402"/>
                              <a:gd name="T186" fmla="+- 0 31 9"/>
                              <a:gd name="T187" fmla="*/ 31 h 398"/>
                              <a:gd name="T188" fmla="+- 0 2247 1975"/>
                              <a:gd name="T189" fmla="*/ T188 w 402"/>
                              <a:gd name="T190" fmla="+- 0 70 9"/>
                              <a:gd name="T191" fmla="*/ 70 h 398"/>
                              <a:gd name="T192" fmla="+- 0 2249 1975"/>
                              <a:gd name="T193" fmla="*/ T192 w 402"/>
                              <a:gd name="T194" fmla="+- 0 92 9"/>
                              <a:gd name="T195" fmla="*/ 92 h 398"/>
                              <a:gd name="T196" fmla="+- 0 2227 1975"/>
                              <a:gd name="T197" fmla="*/ T196 w 402"/>
                              <a:gd name="T198" fmla="+- 0 119 9"/>
                              <a:gd name="T199" fmla="*/ 119 h 398"/>
                              <a:gd name="T200" fmla="+- 0 2353 1975"/>
                              <a:gd name="T201" fmla="*/ T200 w 402"/>
                              <a:gd name="T202" fmla="+- 0 114 9"/>
                              <a:gd name="T203" fmla="*/ 114 h 398"/>
                              <a:gd name="T204" fmla="+- 0 2312 1975"/>
                              <a:gd name="T205" fmla="*/ T204 w 402"/>
                              <a:gd name="T206" fmla="+- 0 61 9"/>
                              <a:gd name="T207" fmla="*/ 61 h 398"/>
                              <a:gd name="T208" fmla="+- 0 2224 1975"/>
                              <a:gd name="T209" fmla="*/ T208 w 402"/>
                              <a:gd name="T210" fmla="+- 0 54 9"/>
                              <a:gd name="T211" fmla="*/ 54 h 398"/>
                              <a:gd name="T212" fmla="+- 0 2237 1975"/>
                              <a:gd name="T213" fmla="*/ T212 w 402"/>
                              <a:gd name="T214" fmla="+- 0 59 9"/>
                              <a:gd name="T215" fmla="*/ 59 h 3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Lst>
                            <a:rect l="0" t="0" r="r" b="b"/>
                            <a:pathLst>
                              <a:path w="402" h="398">
                                <a:moveTo>
                                  <a:pt x="103" y="26"/>
                                </a:moveTo>
                                <a:lnTo>
                                  <a:pt x="91" y="33"/>
                                </a:lnTo>
                                <a:lnTo>
                                  <a:pt x="81" y="40"/>
                                </a:lnTo>
                                <a:lnTo>
                                  <a:pt x="70" y="48"/>
                                </a:lnTo>
                                <a:lnTo>
                                  <a:pt x="52" y="66"/>
                                </a:lnTo>
                                <a:lnTo>
                                  <a:pt x="43" y="76"/>
                                </a:lnTo>
                                <a:lnTo>
                                  <a:pt x="36" y="87"/>
                                </a:lnTo>
                                <a:lnTo>
                                  <a:pt x="28" y="97"/>
                                </a:lnTo>
                                <a:lnTo>
                                  <a:pt x="16" y="121"/>
                                </a:lnTo>
                                <a:lnTo>
                                  <a:pt x="11" y="133"/>
                                </a:lnTo>
                                <a:lnTo>
                                  <a:pt x="7" y="146"/>
                                </a:lnTo>
                                <a:lnTo>
                                  <a:pt x="4" y="159"/>
                                </a:lnTo>
                                <a:lnTo>
                                  <a:pt x="2" y="172"/>
                                </a:lnTo>
                                <a:lnTo>
                                  <a:pt x="1" y="185"/>
                                </a:lnTo>
                                <a:lnTo>
                                  <a:pt x="0" y="199"/>
                                </a:lnTo>
                                <a:lnTo>
                                  <a:pt x="1" y="220"/>
                                </a:lnTo>
                                <a:lnTo>
                                  <a:pt x="4" y="239"/>
                                </a:lnTo>
                                <a:lnTo>
                                  <a:pt x="9" y="258"/>
                                </a:lnTo>
                                <a:lnTo>
                                  <a:pt x="16" y="276"/>
                                </a:lnTo>
                                <a:lnTo>
                                  <a:pt x="24" y="294"/>
                                </a:lnTo>
                                <a:lnTo>
                                  <a:pt x="34" y="310"/>
                                </a:lnTo>
                                <a:lnTo>
                                  <a:pt x="46" y="326"/>
                                </a:lnTo>
                                <a:lnTo>
                                  <a:pt x="59" y="340"/>
                                </a:lnTo>
                                <a:lnTo>
                                  <a:pt x="73" y="353"/>
                                </a:lnTo>
                                <a:lnTo>
                                  <a:pt x="89" y="364"/>
                                </a:lnTo>
                                <a:lnTo>
                                  <a:pt x="105" y="374"/>
                                </a:lnTo>
                                <a:lnTo>
                                  <a:pt x="123" y="382"/>
                                </a:lnTo>
                                <a:lnTo>
                                  <a:pt x="141" y="389"/>
                                </a:lnTo>
                                <a:lnTo>
                                  <a:pt x="160" y="394"/>
                                </a:lnTo>
                                <a:lnTo>
                                  <a:pt x="180" y="397"/>
                                </a:lnTo>
                                <a:lnTo>
                                  <a:pt x="201" y="398"/>
                                </a:lnTo>
                                <a:lnTo>
                                  <a:pt x="221" y="397"/>
                                </a:lnTo>
                                <a:lnTo>
                                  <a:pt x="241" y="394"/>
                                </a:lnTo>
                                <a:lnTo>
                                  <a:pt x="260" y="389"/>
                                </a:lnTo>
                                <a:lnTo>
                                  <a:pt x="279" y="382"/>
                                </a:lnTo>
                                <a:lnTo>
                                  <a:pt x="297" y="374"/>
                                </a:lnTo>
                                <a:lnTo>
                                  <a:pt x="313" y="364"/>
                                </a:lnTo>
                                <a:lnTo>
                                  <a:pt x="329" y="353"/>
                                </a:lnTo>
                                <a:lnTo>
                                  <a:pt x="338" y="344"/>
                                </a:lnTo>
                                <a:lnTo>
                                  <a:pt x="151" y="344"/>
                                </a:lnTo>
                                <a:lnTo>
                                  <a:pt x="146" y="343"/>
                                </a:lnTo>
                                <a:lnTo>
                                  <a:pt x="141" y="341"/>
                                </a:lnTo>
                                <a:lnTo>
                                  <a:pt x="137" y="339"/>
                                </a:lnTo>
                                <a:lnTo>
                                  <a:pt x="133" y="335"/>
                                </a:lnTo>
                                <a:lnTo>
                                  <a:pt x="131" y="330"/>
                                </a:lnTo>
                                <a:lnTo>
                                  <a:pt x="129" y="326"/>
                                </a:lnTo>
                                <a:lnTo>
                                  <a:pt x="129" y="311"/>
                                </a:lnTo>
                                <a:lnTo>
                                  <a:pt x="131" y="301"/>
                                </a:lnTo>
                                <a:lnTo>
                                  <a:pt x="134" y="290"/>
                                </a:lnTo>
                                <a:lnTo>
                                  <a:pt x="137" y="280"/>
                                </a:lnTo>
                                <a:lnTo>
                                  <a:pt x="140" y="271"/>
                                </a:lnTo>
                                <a:lnTo>
                                  <a:pt x="143" y="263"/>
                                </a:lnTo>
                                <a:lnTo>
                                  <a:pt x="146" y="256"/>
                                </a:lnTo>
                                <a:lnTo>
                                  <a:pt x="148" y="252"/>
                                </a:lnTo>
                                <a:lnTo>
                                  <a:pt x="168" y="199"/>
                                </a:lnTo>
                                <a:lnTo>
                                  <a:pt x="126" y="199"/>
                                </a:lnTo>
                                <a:lnTo>
                                  <a:pt x="123" y="196"/>
                                </a:lnTo>
                                <a:lnTo>
                                  <a:pt x="122" y="193"/>
                                </a:lnTo>
                                <a:lnTo>
                                  <a:pt x="123" y="190"/>
                                </a:lnTo>
                                <a:lnTo>
                                  <a:pt x="125" y="185"/>
                                </a:lnTo>
                                <a:lnTo>
                                  <a:pt x="137" y="170"/>
                                </a:lnTo>
                                <a:lnTo>
                                  <a:pt x="142" y="166"/>
                                </a:lnTo>
                                <a:lnTo>
                                  <a:pt x="145" y="162"/>
                                </a:lnTo>
                                <a:lnTo>
                                  <a:pt x="148" y="160"/>
                                </a:lnTo>
                                <a:lnTo>
                                  <a:pt x="151" y="157"/>
                                </a:lnTo>
                                <a:lnTo>
                                  <a:pt x="157" y="152"/>
                                </a:lnTo>
                                <a:lnTo>
                                  <a:pt x="172" y="142"/>
                                </a:lnTo>
                                <a:lnTo>
                                  <a:pt x="103" y="26"/>
                                </a:lnTo>
                                <a:close/>
                                <a:moveTo>
                                  <a:pt x="389" y="267"/>
                                </a:moveTo>
                                <a:lnTo>
                                  <a:pt x="253" y="267"/>
                                </a:lnTo>
                                <a:lnTo>
                                  <a:pt x="258" y="272"/>
                                </a:lnTo>
                                <a:lnTo>
                                  <a:pt x="258" y="278"/>
                                </a:lnTo>
                                <a:lnTo>
                                  <a:pt x="256" y="281"/>
                                </a:lnTo>
                                <a:lnTo>
                                  <a:pt x="249" y="291"/>
                                </a:lnTo>
                                <a:lnTo>
                                  <a:pt x="244" y="297"/>
                                </a:lnTo>
                                <a:lnTo>
                                  <a:pt x="239" y="302"/>
                                </a:lnTo>
                                <a:lnTo>
                                  <a:pt x="218" y="320"/>
                                </a:lnTo>
                                <a:lnTo>
                                  <a:pt x="210" y="326"/>
                                </a:lnTo>
                                <a:lnTo>
                                  <a:pt x="201" y="331"/>
                                </a:lnTo>
                                <a:lnTo>
                                  <a:pt x="193" y="335"/>
                                </a:lnTo>
                                <a:lnTo>
                                  <a:pt x="184" y="339"/>
                                </a:lnTo>
                                <a:lnTo>
                                  <a:pt x="175" y="342"/>
                                </a:lnTo>
                                <a:lnTo>
                                  <a:pt x="166" y="344"/>
                                </a:lnTo>
                                <a:lnTo>
                                  <a:pt x="338" y="344"/>
                                </a:lnTo>
                                <a:lnTo>
                                  <a:pt x="343" y="340"/>
                                </a:lnTo>
                                <a:lnTo>
                                  <a:pt x="356" y="326"/>
                                </a:lnTo>
                                <a:lnTo>
                                  <a:pt x="378" y="294"/>
                                </a:lnTo>
                                <a:lnTo>
                                  <a:pt x="386" y="276"/>
                                </a:lnTo>
                                <a:lnTo>
                                  <a:pt x="389" y="267"/>
                                </a:lnTo>
                                <a:close/>
                                <a:moveTo>
                                  <a:pt x="389" y="129"/>
                                </a:moveTo>
                                <a:lnTo>
                                  <a:pt x="225" y="129"/>
                                </a:lnTo>
                                <a:lnTo>
                                  <a:pt x="239" y="135"/>
                                </a:lnTo>
                                <a:lnTo>
                                  <a:pt x="244" y="140"/>
                                </a:lnTo>
                                <a:lnTo>
                                  <a:pt x="247" y="148"/>
                                </a:lnTo>
                                <a:lnTo>
                                  <a:pt x="248" y="157"/>
                                </a:lnTo>
                                <a:lnTo>
                                  <a:pt x="248" y="160"/>
                                </a:lnTo>
                                <a:lnTo>
                                  <a:pt x="247" y="170"/>
                                </a:lnTo>
                                <a:lnTo>
                                  <a:pt x="242" y="185"/>
                                </a:lnTo>
                                <a:lnTo>
                                  <a:pt x="213" y="263"/>
                                </a:lnTo>
                                <a:lnTo>
                                  <a:pt x="208" y="276"/>
                                </a:lnTo>
                                <a:lnTo>
                                  <a:pt x="206" y="282"/>
                                </a:lnTo>
                                <a:lnTo>
                                  <a:pt x="205" y="289"/>
                                </a:lnTo>
                                <a:lnTo>
                                  <a:pt x="205" y="291"/>
                                </a:lnTo>
                                <a:lnTo>
                                  <a:pt x="206" y="293"/>
                                </a:lnTo>
                                <a:lnTo>
                                  <a:pt x="210" y="295"/>
                                </a:lnTo>
                                <a:lnTo>
                                  <a:pt x="216" y="294"/>
                                </a:lnTo>
                                <a:lnTo>
                                  <a:pt x="228" y="286"/>
                                </a:lnTo>
                                <a:lnTo>
                                  <a:pt x="240" y="276"/>
                                </a:lnTo>
                                <a:lnTo>
                                  <a:pt x="249" y="269"/>
                                </a:lnTo>
                                <a:lnTo>
                                  <a:pt x="253" y="267"/>
                                </a:lnTo>
                                <a:lnTo>
                                  <a:pt x="389" y="267"/>
                                </a:lnTo>
                                <a:lnTo>
                                  <a:pt x="393" y="258"/>
                                </a:lnTo>
                                <a:lnTo>
                                  <a:pt x="398" y="239"/>
                                </a:lnTo>
                                <a:lnTo>
                                  <a:pt x="401" y="220"/>
                                </a:lnTo>
                                <a:lnTo>
                                  <a:pt x="402" y="199"/>
                                </a:lnTo>
                                <a:lnTo>
                                  <a:pt x="401" y="182"/>
                                </a:lnTo>
                                <a:lnTo>
                                  <a:pt x="400" y="174"/>
                                </a:lnTo>
                                <a:lnTo>
                                  <a:pt x="400" y="170"/>
                                </a:lnTo>
                                <a:lnTo>
                                  <a:pt x="397" y="157"/>
                                </a:lnTo>
                                <a:lnTo>
                                  <a:pt x="394" y="143"/>
                                </a:lnTo>
                                <a:lnTo>
                                  <a:pt x="390" y="130"/>
                                </a:lnTo>
                                <a:lnTo>
                                  <a:pt x="389" y="129"/>
                                </a:lnTo>
                                <a:close/>
                                <a:moveTo>
                                  <a:pt x="171" y="169"/>
                                </a:moveTo>
                                <a:lnTo>
                                  <a:pt x="164" y="170"/>
                                </a:lnTo>
                                <a:lnTo>
                                  <a:pt x="158" y="174"/>
                                </a:lnTo>
                                <a:lnTo>
                                  <a:pt x="146" y="184"/>
                                </a:lnTo>
                                <a:lnTo>
                                  <a:pt x="141" y="190"/>
                                </a:lnTo>
                                <a:lnTo>
                                  <a:pt x="136" y="195"/>
                                </a:lnTo>
                                <a:lnTo>
                                  <a:pt x="132" y="198"/>
                                </a:lnTo>
                                <a:lnTo>
                                  <a:pt x="128" y="199"/>
                                </a:lnTo>
                                <a:lnTo>
                                  <a:pt x="168" y="199"/>
                                </a:lnTo>
                                <a:lnTo>
                                  <a:pt x="175" y="182"/>
                                </a:lnTo>
                                <a:lnTo>
                                  <a:pt x="177" y="176"/>
                                </a:lnTo>
                                <a:lnTo>
                                  <a:pt x="176" y="172"/>
                                </a:lnTo>
                                <a:lnTo>
                                  <a:pt x="173" y="170"/>
                                </a:lnTo>
                                <a:lnTo>
                                  <a:pt x="171" y="169"/>
                                </a:lnTo>
                                <a:close/>
                                <a:moveTo>
                                  <a:pt x="213" y="0"/>
                                </a:moveTo>
                                <a:lnTo>
                                  <a:pt x="194" y="0"/>
                                </a:lnTo>
                                <a:lnTo>
                                  <a:pt x="181" y="1"/>
                                </a:lnTo>
                                <a:lnTo>
                                  <a:pt x="174" y="2"/>
                                </a:lnTo>
                                <a:lnTo>
                                  <a:pt x="162" y="4"/>
                                </a:lnTo>
                                <a:lnTo>
                                  <a:pt x="149" y="7"/>
                                </a:lnTo>
                                <a:lnTo>
                                  <a:pt x="143" y="9"/>
                                </a:lnTo>
                                <a:lnTo>
                                  <a:pt x="137" y="10"/>
                                </a:lnTo>
                                <a:lnTo>
                                  <a:pt x="125" y="15"/>
                                </a:lnTo>
                                <a:lnTo>
                                  <a:pt x="119" y="17"/>
                                </a:lnTo>
                                <a:lnTo>
                                  <a:pt x="113" y="20"/>
                                </a:lnTo>
                                <a:lnTo>
                                  <a:pt x="103" y="26"/>
                                </a:lnTo>
                                <a:lnTo>
                                  <a:pt x="172" y="142"/>
                                </a:lnTo>
                                <a:lnTo>
                                  <a:pt x="177" y="139"/>
                                </a:lnTo>
                                <a:lnTo>
                                  <a:pt x="183" y="137"/>
                                </a:lnTo>
                                <a:lnTo>
                                  <a:pt x="188" y="134"/>
                                </a:lnTo>
                                <a:lnTo>
                                  <a:pt x="194" y="133"/>
                                </a:lnTo>
                                <a:lnTo>
                                  <a:pt x="199" y="131"/>
                                </a:lnTo>
                                <a:lnTo>
                                  <a:pt x="205" y="130"/>
                                </a:lnTo>
                                <a:lnTo>
                                  <a:pt x="218" y="129"/>
                                </a:lnTo>
                                <a:lnTo>
                                  <a:pt x="389" y="129"/>
                                </a:lnTo>
                                <a:lnTo>
                                  <a:pt x="384" y="118"/>
                                </a:lnTo>
                                <a:lnTo>
                                  <a:pt x="382" y="112"/>
                                </a:lnTo>
                                <a:lnTo>
                                  <a:pt x="230" y="112"/>
                                </a:lnTo>
                                <a:lnTo>
                                  <a:pt x="224" y="110"/>
                                </a:lnTo>
                                <a:lnTo>
                                  <a:pt x="218" y="107"/>
                                </a:lnTo>
                                <a:lnTo>
                                  <a:pt x="214" y="104"/>
                                </a:lnTo>
                                <a:lnTo>
                                  <a:pt x="210" y="99"/>
                                </a:lnTo>
                                <a:lnTo>
                                  <a:pt x="207" y="94"/>
                                </a:lnTo>
                                <a:lnTo>
                                  <a:pt x="205" y="88"/>
                                </a:lnTo>
                                <a:lnTo>
                                  <a:pt x="205" y="81"/>
                                </a:lnTo>
                                <a:lnTo>
                                  <a:pt x="206" y="74"/>
                                </a:lnTo>
                                <a:lnTo>
                                  <a:pt x="208" y="67"/>
                                </a:lnTo>
                                <a:lnTo>
                                  <a:pt x="216" y="55"/>
                                </a:lnTo>
                                <a:lnTo>
                                  <a:pt x="222" y="51"/>
                                </a:lnTo>
                                <a:lnTo>
                                  <a:pt x="229" y="47"/>
                                </a:lnTo>
                                <a:lnTo>
                                  <a:pt x="235" y="46"/>
                                </a:lnTo>
                                <a:lnTo>
                                  <a:pt x="243" y="45"/>
                                </a:lnTo>
                                <a:lnTo>
                                  <a:pt x="267" y="45"/>
                                </a:lnTo>
                                <a:lnTo>
                                  <a:pt x="292" y="22"/>
                                </a:lnTo>
                                <a:lnTo>
                                  <a:pt x="287" y="19"/>
                                </a:lnTo>
                                <a:lnTo>
                                  <a:pt x="281" y="17"/>
                                </a:lnTo>
                                <a:lnTo>
                                  <a:pt x="276" y="14"/>
                                </a:lnTo>
                                <a:lnTo>
                                  <a:pt x="271" y="12"/>
                                </a:lnTo>
                                <a:lnTo>
                                  <a:pt x="265" y="10"/>
                                </a:lnTo>
                                <a:lnTo>
                                  <a:pt x="259" y="9"/>
                                </a:lnTo>
                                <a:lnTo>
                                  <a:pt x="249" y="5"/>
                                </a:lnTo>
                                <a:lnTo>
                                  <a:pt x="243" y="5"/>
                                </a:lnTo>
                                <a:lnTo>
                                  <a:pt x="237" y="3"/>
                                </a:lnTo>
                                <a:lnTo>
                                  <a:pt x="225" y="1"/>
                                </a:lnTo>
                                <a:lnTo>
                                  <a:pt x="213" y="0"/>
                                </a:lnTo>
                                <a:close/>
                                <a:moveTo>
                                  <a:pt x="292" y="22"/>
                                </a:moveTo>
                                <a:lnTo>
                                  <a:pt x="268" y="45"/>
                                </a:lnTo>
                                <a:lnTo>
                                  <a:pt x="262" y="50"/>
                                </a:lnTo>
                                <a:lnTo>
                                  <a:pt x="268" y="55"/>
                                </a:lnTo>
                                <a:lnTo>
                                  <a:pt x="272" y="61"/>
                                </a:lnTo>
                                <a:lnTo>
                                  <a:pt x="274" y="68"/>
                                </a:lnTo>
                                <a:lnTo>
                                  <a:pt x="275" y="74"/>
                                </a:lnTo>
                                <a:lnTo>
                                  <a:pt x="275" y="76"/>
                                </a:lnTo>
                                <a:lnTo>
                                  <a:pt x="274" y="83"/>
                                </a:lnTo>
                                <a:lnTo>
                                  <a:pt x="272" y="90"/>
                                </a:lnTo>
                                <a:lnTo>
                                  <a:pt x="269" y="97"/>
                                </a:lnTo>
                                <a:lnTo>
                                  <a:pt x="264" y="102"/>
                                </a:lnTo>
                                <a:lnTo>
                                  <a:pt x="252" y="110"/>
                                </a:lnTo>
                                <a:lnTo>
                                  <a:pt x="244" y="111"/>
                                </a:lnTo>
                                <a:lnTo>
                                  <a:pt x="237" y="112"/>
                                </a:lnTo>
                                <a:lnTo>
                                  <a:pt x="382" y="112"/>
                                </a:lnTo>
                                <a:lnTo>
                                  <a:pt x="378" y="105"/>
                                </a:lnTo>
                                <a:lnTo>
                                  <a:pt x="364" y="83"/>
                                </a:lnTo>
                                <a:lnTo>
                                  <a:pt x="356" y="72"/>
                                </a:lnTo>
                                <a:lnTo>
                                  <a:pt x="346" y="62"/>
                                </a:lnTo>
                                <a:lnTo>
                                  <a:pt x="337" y="52"/>
                                </a:lnTo>
                                <a:lnTo>
                                  <a:pt x="304" y="28"/>
                                </a:lnTo>
                                <a:lnTo>
                                  <a:pt x="292" y="22"/>
                                </a:lnTo>
                                <a:close/>
                                <a:moveTo>
                                  <a:pt x="267" y="45"/>
                                </a:moveTo>
                                <a:lnTo>
                                  <a:pt x="249" y="45"/>
                                </a:lnTo>
                                <a:lnTo>
                                  <a:pt x="251" y="46"/>
                                </a:lnTo>
                                <a:lnTo>
                                  <a:pt x="253" y="46"/>
                                </a:lnTo>
                                <a:lnTo>
                                  <a:pt x="258" y="48"/>
                                </a:lnTo>
                                <a:lnTo>
                                  <a:pt x="262" y="50"/>
                                </a:lnTo>
                                <a:lnTo>
                                  <a:pt x="267" y="45"/>
                                </a:lnTo>
                                <a:close/>
                              </a:path>
                            </a:pathLst>
                          </a:custGeom>
                          <a:solidFill>
                            <a:srgbClr val="00AA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Text Box 58"/>
                        <wps:cNvSpPr txBox="1">
                          <a:spLocks noChangeArrowheads="1"/>
                        </wps:cNvSpPr>
                        <wps:spPr bwMode="auto">
                          <a:xfrm>
                            <a:off x="1726" y="-56"/>
                            <a:ext cx="779" cy="6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41A1" w:rsidRDefault="003041A1" w:rsidP="003041A1">
                              <w:pPr>
                                <w:rPr>
                                  <w:b/>
                                  <w:sz w:val="30"/>
                                </w:rPr>
                              </w:pPr>
                            </w:p>
                            <w:p w:rsidR="003041A1" w:rsidRDefault="003041A1" w:rsidP="003041A1">
                              <w:pPr>
                                <w:tabs>
                                  <w:tab w:val="left" w:pos="659"/>
                                </w:tabs>
                                <w:spacing w:before="1" w:line="265" w:lineRule="exact"/>
                                <w:ind w:left="254"/>
                                <w:rPr>
                                  <w:i/>
                                </w:rPr>
                              </w:pPr>
                              <w:r>
                                <w:rPr>
                                  <w:i/>
                                  <w:u w:val="single"/>
                                </w:rPr>
                                <w:t xml:space="preserve"> </w:t>
                              </w:r>
                              <w:r>
                                <w:rPr>
                                  <w:i/>
                                  <w:u w:val="single"/>
                                </w:rPr>
                                <w:tab/>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E029DF" id="Group 21" o:spid="_x0000_s1030" style="position:absolute;left:0;text-align:left;margin-left:86.3pt;margin-top:-2.75pt;width:38.95pt;height:31.6pt;z-index:487392256;mso-position-horizontal-relative:page" coordorigin="1726,-55" coordsize="779,6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">
                <v:shape id="AutoShape 56" o:spid="_x0000_s1031" style="position:absolute;left:1726;top:-56;width:779;height:529;visibility:visible;mso-wrap-style:square;v-text-anchor:top" coordsize="779,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" path="m465,528r-37,l438,529r24,l465,528xm216,362r-14,5l206,377r15,27l227,413r18,24l76,437r,16l256,453r5,4l270,463r5,4l283,473,,473r,15l306,488r7,5l321,498r9,4l338,506r9,3l364,516r18,5l400,525r19,3l699,528r,-15l434,513r-35,-4l381,505,349,493r-16,-7l318,477r-14,-9l290,458,277,447,265,435,253,422,242,408,224,378r-8,-16xm447,r,16l473,17r25,4l522,27r23,9l567,46r21,13l607,73r18,16l641,106r15,20l668,147r11,21l687,191r7,24l697,240r2,25l697,289r-3,24l688,335r-8,23l671,378r-11,20l646,417r-15,17l615,450r-18,14l578,477r-20,11l536,497r-22,8l491,510r-24,3l540,513r21,-9l573,498r7,-4l586,491r13,-8l605,479r5,-5l616,470r5,-5l627,460r10,-10l779,450r,-13l650,437r14,-18l677,400r11,-20l697,358r8,-22l710,313r4,-24l715,265r-2,-27l709,212r-6,-25l694,162,682,139,669,117,654,97,636,78,617,61,597,46,575,32,551,21,527,12,501,6,475,2,447,xm779,450r-142,l637,453r142,l779,450xe" fillcolor="black" stroked="f">
                  <v:path arrowok="t" o:connecttype="custom" o:connectlocs="428,473;462,474;216,307;206,322;227,358;76,382;256,398;270,408;283,418;0,433;313,438;330,447;347,454;382,466;419,473;699,458;399,454;349,438;318,422;290,403;265,380;242,353;216,307;447,-39;498,-34;545,-19;588,4;625,34;656,71;679,113;694,160;699,210;694,258;680,303;660,343;631,379;597,409;558,433;514,450;467,458;561,449;580,439;599,428;610,419;621,410;637,395;779,382;664,364;688,325;705,281;714,234;713,183;703,132;682,84;654,42;617,6;575,-23;527,-43;475,-53;779,395;637,398;779,395" o:connectangles="0,0,0,0,0,0,0,0,0,0,0,0,0,0,0,0,0,0,0,0,0,0,0,0,0,0,0,0,0,0,0,0,0,0,0,0,0,0,0,0,0,0,0,0,0,0,0,0,0,0,0,0,0,0,0,0,0,0,0,0,0,0"/>
                </v:shape>
                <v:shape id="AutoShape 57" o:spid="_x0000_s1032" style="position:absolute;left:1975;top:8;width:402;height:398;visibility:visible;mso-wrap-style:square;v-text-anchor:top" coordsize="402,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" path="m103,26l91,33,81,40,70,48,52,66,43,76,36,87,28,97,16,121r-5,12l7,146,4,159,2,172,1,185,,199r1,21l4,239r5,19l16,276r8,18l34,310r12,16l59,340r14,13l89,364r16,10l123,382r18,7l160,394r20,3l201,398r20,-1l241,394r19,-5l279,382r18,-8l313,364r16,-11l338,344r-187,l146,343r-5,-2l137,339r-4,-4l131,330r-2,-4l129,311r2,-10l134,290r3,-10l140,271r3,-8l146,256r2,-4l168,199r-42,l123,196r-1,-3l123,190r2,-5l137,170r5,-4l145,162r3,-2l151,157r6,-5l172,142,103,26xm389,267r-136,l258,272r,6l256,281r-7,10l244,297r-5,5l218,320r-8,6l201,331r-8,4l184,339r-9,3l166,344r172,l343,340r13,-14l378,294r8,-18l389,267xm389,129r-164,l239,135r5,5l247,148r1,9l248,160r-1,10l242,185r-29,78l208,276r-2,6l205,289r,2l206,293r4,2l216,294r12,-8l240,276r9,-7l253,267r136,l393,258r5,-19l401,220r1,-21l401,182r-1,-8l400,170r-3,-13l394,143r-4,-13l389,129xm171,169r-7,1l158,174r-12,10l141,190r-5,5l132,198r-4,1l168,199r7,-17l177,176r-1,-4l173,170r-2,-1xm213,l194,,181,1r-7,1l162,4,149,7r-6,2l137,10r-12,5l119,17r-6,3l103,26r69,116l177,139r6,-2l188,134r6,-1l199,131r6,-1l218,129r171,l384,118r-2,-6l230,112r-6,-2l218,107r-4,-3l210,99r-3,-5l205,88r,-7l206,74r2,-7l216,55r6,-4l229,47r6,-1l243,45r24,l292,22r-5,-3l281,17r-5,-3l271,12r-6,-2l259,9,249,5r-6,l237,3,225,1,213,xm292,22l268,45r-6,5l268,55r4,6l274,68r1,6l275,76r-1,7l272,90r-3,7l264,102r-12,8l244,111r-7,1l382,112r-4,-7l364,83,356,72,346,62,337,52,304,28,292,22xm267,45r-18,l251,46r2,l258,48r4,2l267,45xe" fillcolor="#0a0" stroked="f">
                  <v:path arrowok="t" o:connecttype="custom" o:connectlocs="70,57;28,106;4,168;1,229;24,303;73,362;141,398;221,406;297,383;151,353;133,344;131,310;143,272;126,208;125,194;148,169;103,35;258,287;239,311;193,344;338,353;386,285;239,144;248,169;208,285;206,302;240,285;393,267;401,191;394,152;164,179;136,204;175,191;171,178;174,11;137,19;103,35;188,143;218,138;230,121;210,108;206,83;229,56;292,31;271,21;243,14;292,31;272,70;274,92;252,119;378,114;337,61;249,54;262,59" o:connectangles="0,0,0,0,0,0,0,0,0,0,0,0,0,0,0,0,0,0,0,0,0,0,0,0,0,0,0,0,0,0,0,0,0,0,0,0,0,0,0,0,0,0,0,0,0,0,0,0,0,0,0,0,0,0"/>
                </v:shape>
                <v:shape id="Text Box 58" o:spid="_x0000_s1033" type="#_x0000_t202" style="position:absolute;left:1726;top:-56;width:779;height: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m4JwwAAANsAAAAPAAAAZHJzL2Rvd25yZXYueG1sRI9Ba8JA&#10;FITvQv/D8gredKOI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pG5uCcMAAADbAAAADwAA&#10;AAAAAAAAAAAAAAAHAgAAZHJzL2Rvd25yZXYueG1sUEsFBgAAAAADAAMAtwAAAPcCAAAAAA==&#10;" filled="f" stroked="f">
                  <v:textbox inset="0,0,0,0">
                    <w:txbxContent>
                      <w:p w:rsidR="003041A1" w:rsidRDefault="003041A1" w:rsidP="003041A1">
                        <w:pPr>
                          <w:rPr>
                            <w:b/>
                            <w:sz w:val="30"/>
                          </w:rPr>
                        </w:pPr>
                      </w:p>
                      <w:p w:rsidR="003041A1" w:rsidRDefault="003041A1" w:rsidP="003041A1">
                        <w:pPr>
                          <w:tabs>
                            <w:tab w:val="left" w:pos="659"/>
                          </w:tabs>
                          <w:spacing w:before="1" w:line="265" w:lineRule="exact"/>
                          <w:ind w:left="254"/>
                          <w:rPr>
                            <w:i/>
                          </w:rPr>
                        </w:pPr>
                        <w:r>
                          <w:rPr>
                            <w:i/>
                            <w:u w:val="single"/>
                          </w:rPr>
                          <w:t xml:space="preserve"> </w:t>
                        </w:r>
                        <w:r>
                          <w:rPr>
                            <w:i/>
                            <w:u w:val="single"/>
                          </w:rPr>
                          <w:tab/>
                        </w:r>
                      </w:p>
                    </w:txbxContent>
                  </v:textbox>
                </v:shape>
                <w10:wrap anchorx="page"/>
              </v:group>
            </w:pict>
          </mc:Fallback>
        </mc:AlternateContent>
      </w:r>
      <w:r>
        <w:t>Description</w:t>
      </w:r>
      <w:r>
        <w:rPr>
          <w:spacing w:val="-5"/>
        </w:rPr>
        <w:t xml:space="preserve"> </w:t>
      </w:r>
      <w:r>
        <w:t>of</w:t>
      </w:r>
      <w:r>
        <w:rPr>
          <w:spacing w:val="-1"/>
        </w:rPr>
        <w:t xml:space="preserve"> </w:t>
      </w:r>
      <w:r>
        <w:t>activities</w:t>
      </w:r>
      <w:r>
        <w:rPr>
          <w:spacing w:val="-3"/>
        </w:rPr>
        <w:t xml:space="preserve"> </w:t>
      </w:r>
      <w:r>
        <w:t>must</w:t>
      </w:r>
      <w:r>
        <w:rPr>
          <w:spacing w:val="-1"/>
        </w:rPr>
        <w:t xml:space="preserve"> </w:t>
      </w:r>
      <w:r>
        <w:t>comply</w:t>
      </w:r>
      <w:r>
        <w:rPr>
          <w:spacing w:val="3"/>
        </w:rPr>
        <w:t xml:space="preserve"> </w:t>
      </w:r>
      <w:r>
        <w:t>with</w:t>
      </w:r>
      <w:r>
        <w:rPr>
          <w:spacing w:val="-1"/>
        </w:rPr>
        <w:t xml:space="preserve"> </w:t>
      </w:r>
      <w:r>
        <w:t>the</w:t>
      </w:r>
      <w:r>
        <w:rPr>
          <w:spacing w:val="-4"/>
        </w:rPr>
        <w:t xml:space="preserve"> </w:t>
      </w:r>
      <w:r>
        <w:t>declared</w:t>
      </w:r>
      <w:r>
        <w:rPr>
          <w:spacing w:val="-3"/>
        </w:rPr>
        <w:t xml:space="preserve"> </w:t>
      </w:r>
      <w:r>
        <w:t>expenses</w:t>
      </w:r>
      <w:r>
        <w:rPr>
          <w:spacing w:val="-1"/>
        </w:rPr>
        <w:t xml:space="preserve"> </w:t>
      </w:r>
      <w:r>
        <w:t>in</w:t>
      </w:r>
      <w:r>
        <w:rPr>
          <w:spacing w:val="-1"/>
        </w:rPr>
        <w:t xml:space="preserve"> </w:t>
      </w:r>
      <w:r>
        <w:t>the</w:t>
      </w:r>
      <w:r>
        <w:rPr>
          <w:spacing w:val="-4"/>
        </w:rPr>
        <w:t xml:space="preserve"> </w:t>
      </w:r>
      <w:r>
        <w:t>financial</w:t>
      </w:r>
      <w:r>
        <w:rPr>
          <w:spacing w:val="-5"/>
        </w:rPr>
        <w:t xml:space="preserve"> </w:t>
      </w:r>
      <w:r>
        <w:t>report</w:t>
      </w:r>
      <w:r>
        <w:rPr>
          <w:spacing w:val="-3"/>
        </w:rPr>
        <w:t xml:space="preserve"> </w:t>
      </w:r>
      <w:r>
        <w:t>(a</w:t>
      </w:r>
      <w:r>
        <w:rPr>
          <w:spacing w:val="-1"/>
        </w:rPr>
        <w:t xml:space="preserve"> </w:t>
      </w:r>
      <w:r>
        <w:t>form</w:t>
      </w:r>
    </w:p>
    <w:p w:rsidR="003041A1" w:rsidRDefault="003041A1" w:rsidP="003041A1">
      <w:pPr>
        <w:spacing w:before="43"/>
        <w:ind w:left="1208"/>
      </w:pPr>
      <w:r>
        <w:rPr>
          <w:i/>
        </w:rPr>
        <w:t>List of</w:t>
      </w:r>
      <w:r>
        <w:rPr>
          <w:i/>
          <w:spacing w:val="-4"/>
        </w:rPr>
        <w:t xml:space="preserve"> </w:t>
      </w:r>
      <w:r>
        <w:rPr>
          <w:i/>
        </w:rPr>
        <w:t>documents</w:t>
      </w:r>
      <w:r>
        <w:rPr>
          <w:i/>
          <w:spacing w:val="-3"/>
        </w:rPr>
        <w:t xml:space="preserve"> </w:t>
      </w:r>
      <w:r>
        <w:rPr>
          <w:i/>
        </w:rPr>
        <w:t>justifying</w:t>
      </w:r>
      <w:r>
        <w:rPr>
          <w:i/>
          <w:spacing w:val="-3"/>
        </w:rPr>
        <w:t xml:space="preserve"> </w:t>
      </w:r>
      <w:r>
        <w:rPr>
          <w:i/>
        </w:rPr>
        <w:t>the</w:t>
      </w:r>
      <w:r>
        <w:rPr>
          <w:i/>
          <w:spacing w:val="-1"/>
        </w:rPr>
        <w:t xml:space="preserve"> </w:t>
      </w:r>
      <w:r>
        <w:rPr>
          <w:i/>
        </w:rPr>
        <w:t>actual</w:t>
      </w:r>
      <w:r>
        <w:rPr>
          <w:i/>
          <w:spacing w:val="-1"/>
        </w:rPr>
        <w:t xml:space="preserve"> </w:t>
      </w:r>
      <w:r>
        <w:rPr>
          <w:i/>
        </w:rPr>
        <w:t>costs</w:t>
      </w:r>
      <w:r>
        <w:t>).</w:t>
      </w:r>
    </w:p>
    <w:p w:rsidR="003041A1" w:rsidRDefault="003041A1" w:rsidP="003041A1">
      <w:pPr>
        <w:pStyle w:val="BodyText"/>
      </w:pPr>
    </w:p>
    <w:p w:rsidR="003041A1" w:rsidRDefault="003041A1" w:rsidP="003041A1">
      <w:pPr>
        <w:pStyle w:val="BodyText"/>
      </w:pPr>
    </w:p>
    <w:p w:rsidR="003041A1" w:rsidRDefault="003041A1" w:rsidP="003041A1">
      <w:pPr>
        <w:pStyle w:val="BodyText"/>
        <w:spacing w:before="2"/>
        <w:rPr>
          <w:sz w:val="17"/>
        </w:rPr>
      </w:pPr>
    </w:p>
    <w:p w:rsidR="003041A1" w:rsidRDefault="003041A1" w:rsidP="003041A1">
      <w:pPr>
        <w:pStyle w:val="BodyText"/>
        <w:spacing w:line="237" w:lineRule="auto"/>
        <w:ind w:left="1208" w:right="667"/>
      </w:pPr>
      <w:r>
        <w:rPr>
          <w:noProof/>
        </w:rPr>
        <mc:AlternateContent>
          <mc:Choice Requires="wpg">
            <w:drawing>
              <wp:anchor distT="0" distB="0" distL="114300" distR="114300" simplePos="0" relativeHeight="487393280" behindDoc="0" locked="0" layoutInCell="1" allowOverlap="1" wp14:anchorId="34EF06A7" wp14:editId="50DF0D15">
                <wp:simplePos x="0" y="0"/>
                <wp:positionH relativeFrom="page">
                  <wp:posOffset>1096010</wp:posOffset>
                </wp:positionH>
                <wp:positionV relativeFrom="paragraph">
                  <wp:posOffset>-59055</wp:posOffset>
                </wp:positionV>
                <wp:extent cx="494665" cy="394970"/>
                <wp:effectExtent l="0" t="0" r="0" b="0"/>
                <wp:wrapNone/>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4665" cy="394970"/>
                          <a:chOff x="1726" y="-93"/>
                          <a:chExt cx="779" cy="622"/>
                        </a:xfrm>
                      </wpg:grpSpPr>
                      <wps:wsp>
                        <wps:cNvPr id="18" name="AutoShape 60"/>
                        <wps:cNvSpPr>
                          <a:spLocks/>
                        </wps:cNvSpPr>
                        <wps:spPr bwMode="auto">
                          <a:xfrm>
                            <a:off x="1726" y="-94"/>
                            <a:ext cx="779" cy="529"/>
                          </a:xfrm>
                          <a:custGeom>
                            <a:avLst/>
                            <a:gdLst>
                              <a:gd name="T0" fmla="+- 0 2164 1726"/>
                              <a:gd name="T1" fmla="*/ T0 w 779"/>
                              <a:gd name="T2" fmla="+- 0 436 -93"/>
                              <a:gd name="T3" fmla="*/ 436 h 529"/>
                              <a:gd name="T4" fmla="+- 0 1942 1726"/>
                              <a:gd name="T5" fmla="*/ T4 w 779"/>
                              <a:gd name="T6" fmla="+- 0 268 -93"/>
                              <a:gd name="T7" fmla="*/ 268 h 529"/>
                              <a:gd name="T8" fmla="+- 0 1947 1726"/>
                              <a:gd name="T9" fmla="*/ T8 w 779"/>
                              <a:gd name="T10" fmla="+- 0 311 -93"/>
                              <a:gd name="T11" fmla="*/ 311 h 529"/>
                              <a:gd name="T12" fmla="+- 0 1802 1726"/>
                              <a:gd name="T13" fmla="*/ T12 w 779"/>
                              <a:gd name="T14" fmla="+- 0 344 -93"/>
                              <a:gd name="T15" fmla="*/ 344 h 529"/>
                              <a:gd name="T16" fmla="+- 0 1982 1726"/>
                              <a:gd name="T17" fmla="*/ T16 w 779"/>
                              <a:gd name="T18" fmla="+- 0 360 -93"/>
                              <a:gd name="T19" fmla="*/ 360 h 529"/>
                              <a:gd name="T20" fmla="+- 0 2001 1726"/>
                              <a:gd name="T21" fmla="*/ T20 w 779"/>
                              <a:gd name="T22" fmla="+- 0 373 -93"/>
                              <a:gd name="T23" fmla="*/ 373 h 529"/>
                              <a:gd name="T24" fmla="+- 0 1726 1726"/>
                              <a:gd name="T25" fmla="*/ T24 w 779"/>
                              <a:gd name="T26" fmla="+- 0 380 -93"/>
                              <a:gd name="T27" fmla="*/ 380 h 529"/>
                              <a:gd name="T28" fmla="+- 0 2039 1726"/>
                              <a:gd name="T29" fmla="*/ T28 w 779"/>
                              <a:gd name="T30" fmla="+- 0 400 -93"/>
                              <a:gd name="T31" fmla="*/ 400 h 529"/>
                              <a:gd name="T32" fmla="+- 0 2064 1726"/>
                              <a:gd name="T33" fmla="*/ T32 w 779"/>
                              <a:gd name="T34" fmla="+- 0 412 -93"/>
                              <a:gd name="T35" fmla="*/ 412 h 529"/>
                              <a:gd name="T36" fmla="+- 0 2108 1726"/>
                              <a:gd name="T37" fmla="*/ T36 w 779"/>
                              <a:gd name="T38" fmla="+- 0 428 -93"/>
                              <a:gd name="T39" fmla="*/ 428 h 529"/>
                              <a:gd name="T40" fmla="+- 0 2425 1726"/>
                              <a:gd name="T41" fmla="*/ T40 w 779"/>
                              <a:gd name="T42" fmla="+- 0 435 -93"/>
                              <a:gd name="T43" fmla="*/ 435 h 529"/>
                              <a:gd name="T44" fmla="+- 0 2142 1726"/>
                              <a:gd name="T45" fmla="*/ T44 w 779"/>
                              <a:gd name="T46" fmla="+- 0 418 -93"/>
                              <a:gd name="T47" fmla="*/ 418 h 529"/>
                              <a:gd name="T48" fmla="+- 0 2091 1726"/>
                              <a:gd name="T49" fmla="*/ T48 w 779"/>
                              <a:gd name="T50" fmla="+- 0 406 -93"/>
                              <a:gd name="T51" fmla="*/ 406 h 529"/>
                              <a:gd name="T52" fmla="+- 0 2044 1726"/>
                              <a:gd name="T53" fmla="*/ T52 w 779"/>
                              <a:gd name="T54" fmla="+- 0 384 -93"/>
                              <a:gd name="T55" fmla="*/ 384 h 529"/>
                              <a:gd name="T56" fmla="+- 0 2003 1726"/>
                              <a:gd name="T57" fmla="*/ T56 w 779"/>
                              <a:gd name="T58" fmla="+- 0 353 -93"/>
                              <a:gd name="T59" fmla="*/ 353 h 529"/>
                              <a:gd name="T60" fmla="+- 0 1968 1726"/>
                              <a:gd name="T61" fmla="*/ T60 w 779"/>
                              <a:gd name="T62" fmla="+- 0 314 -93"/>
                              <a:gd name="T63" fmla="*/ 314 h 529"/>
                              <a:gd name="T64" fmla="+- 0 1942 1726"/>
                              <a:gd name="T65" fmla="*/ T64 w 779"/>
                              <a:gd name="T66" fmla="+- 0 268 -93"/>
                              <a:gd name="T67" fmla="*/ 268 h 529"/>
                              <a:gd name="T68" fmla="+- 0 2160 1726"/>
                              <a:gd name="T69" fmla="*/ T68 w 779"/>
                              <a:gd name="T70" fmla="+- 0 420 -93"/>
                              <a:gd name="T71" fmla="*/ 420 h 529"/>
                              <a:gd name="T72" fmla="+- 0 2173 1726"/>
                              <a:gd name="T73" fmla="*/ T72 w 779"/>
                              <a:gd name="T74" fmla="+- 0 -93 -93"/>
                              <a:gd name="T75" fmla="*/ -93 h 529"/>
                              <a:gd name="T76" fmla="+- 0 2224 1726"/>
                              <a:gd name="T77" fmla="*/ T76 w 779"/>
                              <a:gd name="T78" fmla="+- 0 -73 -93"/>
                              <a:gd name="T79" fmla="*/ -73 h 529"/>
                              <a:gd name="T80" fmla="+- 0 2293 1726"/>
                              <a:gd name="T81" fmla="*/ T80 w 779"/>
                              <a:gd name="T82" fmla="+- 0 -47 -93"/>
                              <a:gd name="T83" fmla="*/ -47 h 529"/>
                              <a:gd name="T84" fmla="+- 0 2351 1726"/>
                              <a:gd name="T85" fmla="*/ T84 w 779"/>
                              <a:gd name="T86" fmla="+- 0 -4 -93"/>
                              <a:gd name="T87" fmla="*/ -4 h 529"/>
                              <a:gd name="T88" fmla="+- 0 2394 1726"/>
                              <a:gd name="T89" fmla="*/ T88 w 779"/>
                              <a:gd name="T90" fmla="+- 0 53 -93"/>
                              <a:gd name="T91" fmla="*/ 53 h 529"/>
                              <a:gd name="T92" fmla="+- 0 2420 1726"/>
                              <a:gd name="T93" fmla="*/ T92 w 779"/>
                              <a:gd name="T94" fmla="+- 0 122 -93"/>
                              <a:gd name="T95" fmla="*/ 122 h 529"/>
                              <a:gd name="T96" fmla="+- 0 2423 1726"/>
                              <a:gd name="T97" fmla="*/ T96 w 779"/>
                              <a:gd name="T98" fmla="+- 0 196 -93"/>
                              <a:gd name="T99" fmla="*/ 196 h 529"/>
                              <a:gd name="T100" fmla="+- 0 2406 1726"/>
                              <a:gd name="T101" fmla="*/ T100 w 779"/>
                              <a:gd name="T102" fmla="+- 0 264 -93"/>
                              <a:gd name="T103" fmla="*/ 264 h 529"/>
                              <a:gd name="T104" fmla="+- 0 2372 1726"/>
                              <a:gd name="T105" fmla="*/ T104 w 779"/>
                              <a:gd name="T106" fmla="+- 0 324 -93"/>
                              <a:gd name="T107" fmla="*/ 324 h 529"/>
                              <a:gd name="T108" fmla="+- 0 2323 1726"/>
                              <a:gd name="T109" fmla="*/ T108 w 779"/>
                              <a:gd name="T110" fmla="+- 0 371 -93"/>
                              <a:gd name="T111" fmla="*/ 371 h 529"/>
                              <a:gd name="T112" fmla="+- 0 2262 1726"/>
                              <a:gd name="T113" fmla="*/ T112 w 779"/>
                              <a:gd name="T114" fmla="+- 0 404 -93"/>
                              <a:gd name="T115" fmla="*/ 404 h 529"/>
                              <a:gd name="T116" fmla="+- 0 2193 1726"/>
                              <a:gd name="T117" fmla="*/ T116 w 779"/>
                              <a:gd name="T118" fmla="+- 0 419 -93"/>
                              <a:gd name="T119" fmla="*/ 419 h 529"/>
                              <a:gd name="T120" fmla="+- 0 2287 1726"/>
                              <a:gd name="T121" fmla="*/ T120 w 779"/>
                              <a:gd name="T122" fmla="+- 0 411 -93"/>
                              <a:gd name="T123" fmla="*/ 411 h 529"/>
                              <a:gd name="T124" fmla="+- 0 2312 1726"/>
                              <a:gd name="T125" fmla="*/ T124 w 779"/>
                              <a:gd name="T126" fmla="+- 0 397 -93"/>
                              <a:gd name="T127" fmla="*/ 397 h 529"/>
                              <a:gd name="T128" fmla="+- 0 2336 1726"/>
                              <a:gd name="T129" fmla="*/ T128 w 779"/>
                              <a:gd name="T130" fmla="+- 0 381 -93"/>
                              <a:gd name="T131" fmla="*/ 381 h 529"/>
                              <a:gd name="T132" fmla="+- 0 2353 1726"/>
                              <a:gd name="T133" fmla="*/ T132 w 779"/>
                              <a:gd name="T134" fmla="+- 0 367 -93"/>
                              <a:gd name="T135" fmla="*/ 367 h 529"/>
                              <a:gd name="T136" fmla="+- 0 2505 1726"/>
                              <a:gd name="T137" fmla="*/ T136 w 779"/>
                              <a:gd name="T138" fmla="+- 0 344 -93"/>
                              <a:gd name="T139" fmla="*/ 344 h 529"/>
                              <a:gd name="T140" fmla="+- 0 2403 1726"/>
                              <a:gd name="T141" fmla="*/ T140 w 779"/>
                              <a:gd name="T142" fmla="+- 0 307 -93"/>
                              <a:gd name="T143" fmla="*/ 307 h 529"/>
                              <a:gd name="T144" fmla="+- 0 2431 1726"/>
                              <a:gd name="T145" fmla="*/ T144 w 779"/>
                              <a:gd name="T146" fmla="+- 0 243 -93"/>
                              <a:gd name="T147" fmla="*/ 243 h 529"/>
                              <a:gd name="T148" fmla="+- 0 2441 1726"/>
                              <a:gd name="T149" fmla="*/ T148 w 779"/>
                              <a:gd name="T150" fmla="+- 0 172 -93"/>
                              <a:gd name="T151" fmla="*/ 172 h 529"/>
                              <a:gd name="T152" fmla="+- 0 2429 1726"/>
                              <a:gd name="T153" fmla="*/ T152 w 779"/>
                              <a:gd name="T154" fmla="+- 0 93 -93"/>
                              <a:gd name="T155" fmla="*/ 93 h 529"/>
                              <a:gd name="T156" fmla="+- 0 2395 1726"/>
                              <a:gd name="T157" fmla="*/ T156 w 779"/>
                              <a:gd name="T158" fmla="+- 0 24 -93"/>
                              <a:gd name="T159" fmla="*/ 24 h 529"/>
                              <a:gd name="T160" fmla="+- 0 2343 1726"/>
                              <a:gd name="T161" fmla="*/ T160 w 779"/>
                              <a:gd name="T162" fmla="+- 0 -32 -93"/>
                              <a:gd name="T163" fmla="*/ -32 h 529"/>
                              <a:gd name="T164" fmla="+- 0 2277 1726"/>
                              <a:gd name="T165" fmla="*/ T164 w 779"/>
                              <a:gd name="T166" fmla="+- 0 -72 -93"/>
                              <a:gd name="T167" fmla="*/ -72 h 529"/>
                              <a:gd name="T168" fmla="+- 0 2201 1726"/>
                              <a:gd name="T169" fmla="*/ T168 w 779"/>
                              <a:gd name="T170" fmla="+- 0 -91 -93"/>
                              <a:gd name="T171" fmla="*/ -91 h 529"/>
                              <a:gd name="T172" fmla="+- 0 2363 1726"/>
                              <a:gd name="T173" fmla="*/ T172 w 779"/>
                              <a:gd name="T174" fmla="+- 0 357 -93"/>
                              <a:gd name="T175" fmla="*/ 357 h 529"/>
                              <a:gd name="T176" fmla="+- 0 2505 1726"/>
                              <a:gd name="T177" fmla="*/ T176 w 779"/>
                              <a:gd name="T178" fmla="+- 0 357 -93"/>
                              <a:gd name="T179" fmla="*/ 357 h 5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Lst>
                            <a:rect l="0" t="0" r="r" b="b"/>
                            <a:pathLst>
                              <a:path w="779" h="529">
                                <a:moveTo>
                                  <a:pt x="465" y="528"/>
                                </a:moveTo>
                                <a:lnTo>
                                  <a:pt x="428" y="528"/>
                                </a:lnTo>
                                <a:lnTo>
                                  <a:pt x="438" y="529"/>
                                </a:lnTo>
                                <a:lnTo>
                                  <a:pt x="462" y="529"/>
                                </a:lnTo>
                                <a:lnTo>
                                  <a:pt x="465" y="528"/>
                                </a:lnTo>
                                <a:close/>
                                <a:moveTo>
                                  <a:pt x="216" y="361"/>
                                </a:moveTo>
                                <a:lnTo>
                                  <a:pt x="202" y="367"/>
                                </a:lnTo>
                                <a:lnTo>
                                  <a:pt x="206" y="377"/>
                                </a:lnTo>
                                <a:lnTo>
                                  <a:pt x="221" y="404"/>
                                </a:lnTo>
                                <a:lnTo>
                                  <a:pt x="227" y="413"/>
                                </a:lnTo>
                                <a:lnTo>
                                  <a:pt x="245" y="437"/>
                                </a:lnTo>
                                <a:lnTo>
                                  <a:pt x="76" y="437"/>
                                </a:lnTo>
                                <a:lnTo>
                                  <a:pt x="76" y="452"/>
                                </a:lnTo>
                                <a:lnTo>
                                  <a:pt x="255" y="452"/>
                                </a:lnTo>
                                <a:lnTo>
                                  <a:pt x="256" y="453"/>
                                </a:lnTo>
                                <a:lnTo>
                                  <a:pt x="261" y="457"/>
                                </a:lnTo>
                                <a:lnTo>
                                  <a:pt x="270" y="463"/>
                                </a:lnTo>
                                <a:lnTo>
                                  <a:pt x="275" y="466"/>
                                </a:lnTo>
                                <a:lnTo>
                                  <a:pt x="279" y="469"/>
                                </a:lnTo>
                                <a:lnTo>
                                  <a:pt x="283" y="473"/>
                                </a:lnTo>
                                <a:lnTo>
                                  <a:pt x="0" y="473"/>
                                </a:lnTo>
                                <a:lnTo>
                                  <a:pt x="0" y="488"/>
                                </a:lnTo>
                                <a:lnTo>
                                  <a:pt x="306" y="488"/>
                                </a:lnTo>
                                <a:lnTo>
                                  <a:pt x="313" y="493"/>
                                </a:lnTo>
                                <a:lnTo>
                                  <a:pt x="321" y="497"/>
                                </a:lnTo>
                                <a:lnTo>
                                  <a:pt x="330" y="501"/>
                                </a:lnTo>
                                <a:lnTo>
                                  <a:pt x="338" y="505"/>
                                </a:lnTo>
                                <a:lnTo>
                                  <a:pt x="347" y="509"/>
                                </a:lnTo>
                                <a:lnTo>
                                  <a:pt x="364" y="515"/>
                                </a:lnTo>
                                <a:lnTo>
                                  <a:pt x="382" y="521"/>
                                </a:lnTo>
                                <a:lnTo>
                                  <a:pt x="400" y="525"/>
                                </a:lnTo>
                                <a:lnTo>
                                  <a:pt x="419" y="528"/>
                                </a:lnTo>
                                <a:lnTo>
                                  <a:pt x="699" y="528"/>
                                </a:lnTo>
                                <a:lnTo>
                                  <a:pt x="699" y="513"/>
                                </a:lnTo>
                                <a:lnTo>
                                  <a:pt x="434" y="513"/>
                                </a:lnTo>
                                <a:lnTo>
                                  <a:pt x="416" y="511"/>
                                </a:lnTo>
                                <a:lnTo>
                                  <a:pt x="399" y="508"/>
                                </a:lnTo>
                                <a:lnTo>
                                  <a:pt x="381" y="504"/>
                                </a:lnTo>
                                <a:lnTo>
                                  <a:pt x="365" y="499"/>
                                </a:lnTo>
                                <a:lnTo>
                                  <a:pt x="349" y="493"/>
                                </a:lnTo>
                                <a:lnTo>
                                  <a:pt x="333" y="486"/>
                                </a:lnTo>
                                <a:lnTo>
                                  <a:pt x="318" y="477"/>
                                </a:lnTo>
                                <a:lnTo>
                                  <a:pt x="304" y="468"/>
                                </a:lnTo>
                                <a:lnTo>
                                  <a:pt x="290" y="458"/>
                                </a:lnTo>
                                <a:lnTo>
                                  <a:pt x="277" y="446"/>
                                </a:lnTo>
                                <a:lnTo>
                                  <a:pt x="265" y="434"/>
                                </a:lnTo>
                                <a:lnTo>
                                  <a:pt x="253" y="421"/>
                                </a:lnTo>
                                <a:lnTo>
                                  <a:pt x="242" y="407"/>
                                </a:lnTo>
                                <a:lnTo>
                                  <a:pt x="233" y="393"/>
                                </a:lnTo>
                                <a:lnTo>
                                  <a:pt x="224" y="378"/>
                                </a:lnTo>
                                <a:lnTo>
                                  <a:pt x="216" y="361"/>
                                </a:lnTo>
                                <a:close/>
                                <a:moveTo>
                                  <a:pt x="699" y="512"/>
                                </a:moveTo>
                                <a:lnTo>
                                  <a:pt x="434" y="512"/>
                                </a:lnTo>
                                <a:lnTo>
                                  <a:pt x="434" y="513"/>
                                </a:lnTo>
                                <a:lnTo>
                                  <a:pt x="699" y="513"/>
                                </a:lnTo>
                                <a:lnTo>
                                  <a:pt x="699" y="512"/>
                                </a:lnTo>
                                <a:close/>
                                <a:moveTo>
                                  <a:pt x="447" y="0"/>
                                </a:moveTo>
                                <a:lnTo>
                                  <a:pt x="447" y="16"/>
                                </a:lnTo>
                                <a:lnTo>
                                  <a:pt x="473" y="17"/>
                                </a:lnTo>
                                <a:lnTo>
                                  <a:pt x="498" y="20"/>
                                </a:lnTo>
                                <a:lnTo>
                                  <a:pt x="522" y="27"/>
                                </a:lnTo>
                                <a:lnTo>
                                  <a:pt x="545" y="35"/>
                                </a:lnTo>
                                <a:lnTo>
                                  <a:pt x="567" y="46"/>
                                </a:lnTo>
                                <a:lnTo>
                                  <a:pt x="588" y="58"/>
                                </a:lnTo>
                                <a:lnTo>
                                  <a:pt x="607" y="72"/>
                                </a:lnTo>
                                <a:lnTo>
                                  <a:pt x="625" y="89"/>
                                </a:lnTo>
                                <a:lnTo>
                                  <a:pt x="641" y="106"/>
                                </a:lnTo>
                                <a:lnTo>
                                  <a:pt x="656" y="125"/>
                                </a:lnTo>
                                <a:lnTo>
                                  <a:pt x="668" y="146"/>
                                </a:lnTo>
                                <a:lnTo>
                                  <a:pt x="679" y="168"/>
                                </a:lnTo>
                                <a:lnTo>
                                  <a:pt x="687" y="191"/>
                                </a:lnTo>
                                <a:lnTo>
                                  <a:pt x="694" y="215"/>
                                </a:lnTo>
                                <a:lnTo>
                                  <a:pt x="697" y="240"/>
                                </a:lnTo>
                                <a:lnTo>
                                  <a:pt x="699" y="265"/>
                                </a:lnTo>
                                <a:lnTo>
                                  <a:pt x="697" y="289"/>
                                </a:lnTo>
                                <a:lnTo>
                                  <a:pt x="694" y="313"/>
                                </a:lnTo>
                                <a:lnTo>
                                  <a:pt x="688" y="335"/>
                                </a:lnTo>
                                <a:lnTo>
                                  <a:pt x="680" y="357"/>
                                </a:lnTo>
                                <a:lnTo>
                                  <a:pt x="671" y="378"/>
                                </a:lnTo>
                                <a:lnTo>
                                  <a:pt x="660" y="398"/>
                                </a:lnTo>
                                <a:lnTo>
                                  <a:pt x="646" y="417"/>
                                </a:lnTo>
                                <a:lnTo>
                                  <a:pt x="631" y="434"/>
                                </a:lnTo>
                                <a:lnTo>
                                  <a:pt x="615" y="450"/>
                                </a:lnTo>
                                <a:lnTo>
                                  <a:pt x="597" y="464"/>
                                </a:lnTo>
                                <a:lnTo>
                                  <a:pt x="578" y="477"/>
                                </a:lnTo>
                                <a:lnTo>
                                  <a:pt x="558" y="488"/>
                                </a:lnTo>
                                <a:lnTo>
                                  <a:pt x="536" y="497"/>
                                </a:lnTo>
                                <a:lnTo>
                                  <a:pt x="514" y="504"/>
                                </a:lnTo>
                                <a:lnTo>
                                  <a:pt x="491" y="510"/>
                                </a:lnTo>
                                <a:lnTo>
                                  <a:pt x="467" y="512"/>
                                </a:lnTo>
                                <a:lnTo>
                                  <a:pt x="540" y="512"/>
                                </a:lnTo>
                                <a:lnTo>
                                  <a:pt x="547" y="510"/>
                                </a:lnTo>
                                <a:lnTo>
                                  <a:pt x="561" y="504"/>
                                </a:lnTo>
                                <a:lnTo>
                                  <a:pt x="573" y="497"/>
                                </a:lnTo>
                                <a:lnTo>
                                  <a:pt x="580" y="494"/>
                                </a:lnTo>
                                <a:lnTo>
                                  <a:pt x="586" y="490"/>
                                </a:lnTo>
                                <a:lnTo>
                                  <a:pt x="599" y="483"/>
                                </a:lnTo>
                                <a:lnTo>
                                  <a:pt x="605" y="479"/>
                                </a:lnTo>
                                <a:lnTo>
                                  <a:pt x="610" y="474"/>
                                </a:lnTo>
                                <a:lnTo>
                                  <a:pt x="616" y="469"/>
                                </a:lnTo>
                                <a:lnTo>
                                  <a:pt x="621" y="465"/>
                                </a:lnTo>
                                <a:lnTo>
                                  <a:pt x="627" y="460"/>
                                </a:lnTo>
                                <a:lnTo>
                                  <a:pt x="637" y="450"/>
                                </a:lnTo>
                                <a:lnTo>
                                  <a:pt x="779" y="450"/>
                                </a:lnTo>
                                <a:lnTo>
                                  <a:pt x="779" y="437"/>
                                </a:lnTo>
                                <a:lnTo>
                                  <a:pt x="650" y="437"/>
                                </a:lnTo>
                                <a:lnTo>
                                  <a:pt x="664" y="419"/>
                                </a:lnTo>
                                <a:lnTo>
                                  <a:pt x="677" y="400"/>
                                </a:lnTo>
                                <a:lnTo>
                                  <a:pt x="688" y="379"/>
                                </a:lnTo>
                                <a:lnTo>
                                  <a:pt x="697" y="358"/>
                                </a:lnTo>
                                <a:lnTo>
                                  <a:pt x="705" y="336"/>
                                </a:lnTo>
                                <a:lnTo>
                                  <a:pt x="710" y="313"/>
                                </a:lnTo>
                                <a:lnTo>
                                  <a:pt x="714" y="289"/>
                                </a:lnTo>
                                <a:lnTo>
                                  <a:pt x="715" y="265"/>
                                </a:lnTo>
                                <a:lnTo>
                                  <a:pt x="713" y="238"/>
                                </a:lnTo>
                                <a:lnTo>
                                  <a:pt x="709" y="212"/>
                                </a:lnTo>
                                <a:lnTo>
                                  <a:pt x="703" y="186"/>
                                </a:lnTo>
                                <a:lnTo>
                                  <a:pt x="694" y="162"/>
                                </a:lnTo>
                                <a:lnTo>
                                  <a:pt x="682" y="139"/>
                                </a:lnTo>
                                <a:lnTo>
                                  <a:pt x="669" y="117"/>
                                </a:lnTo>
                                <a:lnTo>
                                  <a:pt x="654" y="97"/>
                                </a:lnTo>
                                <a:lnTo>
                                  <a:pt x="636" y="78"/>
                                </a:lnTo>
                                <a:lnTo>
                                  <a:pt x="617" y="61"/>
                                </a:lnTo>
                                <a:lnTo>
                                  <a:pt x="597" y="45"/>
                                </a:lnTo>
                                <a:lnTo>
                                  <a:pt x="575" y="32"/>
                                </a:lnTo>
                                <a:lnTo>
                                  <a:pt x="551" y="21"/>
                                </a:lnTo>
                                <a:lnTo>
                                  <a:pt x="527" y="12"/>
                                </a:lnTo>
                                <a:lnTo>
                                  <a:pt x="501" y="6"/>
                                </a:lnTo>
                                <a:lnTo>
                                  <a:pt x="475" y="2"/>
                                </a:lnTo>
                                <a:lnTo>
                                  <a:pt x="447" y="0"/>
                                </a:lnTo>
                                <a:close/>
                                <a:moveTo>
                                  <a:pt x="779" y="450"/>
                                </a:moveTo>
                                <a:lnTo>
                                  <a:pt x="637" y="450"/>
                                </a:lnTo>
                                <a:lnTo>
                                  <a:pt x="637" y="452"/>
                                </a:lnTo>
                                <a:lnTo>
                                  <a:pt x="779" y="452"/>
                                </a:lnTo>
                                <a:lnTo>
                                  <a:pt x="779" y="45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AutoShape 61"/>
                        <wps:cNvSpPr>
                          <a:spLocks/>
                        </wps:cNvSpPr>
                        <wps:spPr bwMode="auto">
                          <a:xfrm>
                            <a:off x="1975" y="-31"/>
                            <a:ext cx="402" cy="398"/>
                          </a:xfrm>
                          <a:custGeom>
                            <a:avLst/>
                            <a:gdLst>
                              <a:gd name="T0" fmla="+- 0 2045 1975"/>
                              <a:gd name="T1" fmla="*/ T0 w 402"/>
                              <a:gd name="T2" fmla="+- 0 18 -30"/>
                              <a:gd name="T3" fmla="*/ 18 h 398"/>
                              <a:gd name="T4" fmla="+- 0 2003 1975"/>
                              <a:gd name="T5" fmla="*/ T4 w 402"/>
                              <a:gd name="T6" fmla="+- 0 67 -30"/>
                              <a:gd name="T7" fmla="*/ 67 h 398"/>
                              <a:gd name="T8" fmla="+- 0 1982 1975"/>
                              <a:gd name="T9" fmla="*/ T8 w 402"/>
                              <a:gd name="T10" fmla="+- 0 115 -30"/>
                              <a:gd name="T11" fmla="*/ 115 h 398"/>
                              <a:gd name="T12" fmla="+- 0 1976 1975"/>
                              <a:gd name="T13" fmla="*/ T12 w 402"/>
                              <a:gd name="T14" fmla="+- 0 189 -30"/>
                              <a:gd name="T15" fmla="*/ 189 h 398"/>
                              <a:gd name="T16" fmla="+- 0 1999 1975"/>
                              <a:gd name="T17" fmla="*/ T16 w 402"/>
                              <a:gd name="T18" fmla="+- 0 264 -30"/>
                              <a:gd name="T19" fmla="*/ 264 h 398"/>
                              <a:gd name="T20" fmla="+- 0 2048 1975"/>
                              <a:gd name="T21" fmla="*/ T20 w 402"/>
                              <a:gd name="T22" fmla="+- 0 322 -30"/>
                              <a:gd name="T23" fmla="*/ 322 h 398"/>
                              <a:gd name="T24" fmla="+- 0 2116 1975"/>
                              <a:gd name="T25" fmla="*/ T24 w 402"/>
                              <a:gd name="T26" fmla="+- 0 359 -30"/>
                              <a:gd name="T27" fmla="*/ 359 h 398"/>
                              <a:gd name="T28" fmla="+- 0 2196 1975"/>
                              <a:gd name="T29" fmla="*/ T28 w 402"/>
                              <a:gd name="T30" fmla="+- 0 367 -30"/>
                              <a:gd name="T31" fmla="*/ 367 h 398"/>
                              <a:gd name="T32" fmla="+- 0 2272 1975"/>
                              <a:gd name="T33" fmla="*/ T32 w 402"/>
                              <a:gd name="T34" fmla="+- 0 344 -30"/>
                              <a:gd name="T35" fmla="*/ 344 h 398"/>
                              <a:gd name="T36" fmla="+- 0 2126 1975"/>
                              <a:gd name="T37" fmla="*/ T36 w 402"/>
                              <a:gd name="T38" fmla="+- 0 314 -30"/>
                              <a:gd name="T39" fmla="*/ 314 h 398"/>
                              <a:gd name="T40" fmla="+- 0 2104 1975"/>
                              <a:gd name="T41" fmla="*/ T40 w 402"/>
                              <a:gd name="T42" fmla="+- 0 295 -30"/>
                              <a:gd name="T43" fmla="*/ 295 h 398"/>
                              <a:gd name="T44" fmla="+- 0 2115 1975"/>
                              <a:gd name="T45" fmla="*/ T44 w 402"/>
                              <a:gd name="T46" fmla="+- 0 241 -30"/>
                              <a:gd name="T47" fmla="*/ 241 h 398"/>
                              <a:gd name="T48" fmla="+- 0 2143 1975"/>
                              <a:gd name="T49" fmla="*/ T48 w 402"/>
                              <a:gd name="T50" fmla="+- 0 169 -30"/>
                              <a:gd name="T51" fmla="*/ 169 h 398"/>
                              <a:gd name="T52" fmla="+- 0 2098 1975"/>
                              <a:gd name="T53" fmla="*/ T52 w 402"/>
                              <a:gd name="T54" fmla="+- 0 160 -30"/>
                              <a:gd name="T55" fmla="*/ 160 h 398"/>
                              <a:gd name="T56" fmla="+- 0 2120 1975"/>
                              <a:gd name="T57" fmla="*/ T56 w 402"/>
                              <a:gd name="T58" fmla="+- 0 132 -30"/>
                              <a:gd name="T59" fmla="*/ 132 h 398"/>
                              <a:gd name="T60" fmla="+- 0 2147 1975"/>
                              <a:gd name="T61" fmla="*/ T60 w 402"/>
                              <a:gd name="T62" fmla="+- 0 112 -30"/>
                              <a:gd name="T63" fmla="*/ 112 h 398"/>
                              <a:gd name="T64" fmla="+- 0 2229 1975"/>
                              <a:gd name="T65" fmla="*/ T64 w 402"/>
                              <a:gd name="T66" fmla="+- 0 238 -30"/>
                              <a:gd name="T67" fmla="*/ 238 h 398"/>
                              <a:gd name="T68" fmla="+- 0 2231 1975"/>
                              <a:gd name="T69" fmla="*/ T68 w 402"/>
                              <a:gd name="T70" fmla="+- 0 251 -30"/>
                              <a:gd name="T71" fmla="*/ 251 h 398"/>
                              <a:gd name="T72" fmla="+- 0 2185 1975"/>
                              <a:gd name="T73" fmla="*/ T72 w 402"/>
                              <a:gd name="T74" fmla="+- 0 296 -30"/>
                              <a:gd name="T75" fmla="*/ 296 h 398"/>
                              <a:gd name="T76" fmla="+- 0 2150 1975"/>
                              <a:gd name="T77" fmla="*/ T76 w 402"/>
                              <a:gd name="T78" fmla="+- 0 312 -30"/>
                              <a:gd name="T79" fmla="*/ 312 h 398"/>
                              <a:gd name="T80" fmla="+- 0 2331 1975"/>
                              <a:gd name="T81" fmla="*/ T80 w 402"/>
                              <a:gd name="T82" fmla="+- 0 295 -30"/>
                              <a:gd name="T83" fmla="*/ 295 h 398"/>
                              <a:gd name="T84" fmla="+- 0 2364 1975"/>
                              <a:gd name="T85" fmla="*/ T84 w 402"/>
                              <a:gd name="T86" fmla="+- 0 237 -30"/>
                              <a:gd name="T87" fmla="*/ 237 h 398"/>
                              <a:gd name="T88" fmla="+- 0 2214 1975"/>
                              <a:gd name="T89" fmla="*/ T88 w 402"/>
                              <a:gd name="T90" fmla="+- 0 105 -30"/>
                              <a:gd name="T91" fmla="*/ 105 h 398"/>
                              <a:gd name="T92" fmla="+- 0 2223 1975"/>
                              <a:gd name="T93" fmla="*/ T92 w 402"/>
                              <a:gd name="T94" fmla="+- 0 129 -30"/>
                              <a:gd name="T95" fmla="*/ 129 h 398"/>
                              <a:gd name="T96" fmla="+- 0 2183 1975"/>
                              <a:gd name="T97" fmla="*/ T96 w 402"/>
                              <a:gd name="T98" fmla="+- 0 245 -30"/>
                              <a:gd name="T99" fmla="*/ 245 h 398"/>
                              <a:gd name="T100" fmla="+- 0 2181 1975"/>
                              <a:gd name="T101" fmla="*/ T100 w 402"/>
                              <a:gd name="T102" fmla="+- 0 263 -30"/>
                              <a:gd name="T103" fmla="*/ 263 h 398"/>
                              <a:gd name="T104" fmla="+- 0 2203 1975"/>
                              <a:gd name="T105" fmla="*/ T104 w 402"/>
                              <a:gd name="T106" fmla="+- 0 256 -30"/>
                              <a:gd name="T107" fmla="*/ 256 h 398"/>
                              <a:gd name="T108" fmla="+- 0 2364 1975"/>
                              <a:gd name="T109" fmla="*/ T108 w 402"/>
                              <a:gd name="T110" fmla="+- 0 237 -30"/>
                              <a:gd name="T111" fmla="*/ 237 h 398"/>
                              <a:gd name="T112" fmla="+- 0 2377 1975"/>
                              <a:gd name="T113" fmla="*/ T112 w 402"/>
                              <a:gd name="T114" fmla="+- 0 169 -30"/>
                              <a:gd name="T115" fmla="*/ 169 h 398"/>
                              <a:gd name="T116" fmla="+- 0 2369 1975"/>
                              <a:gd name="T117" fmla="*/ T116 w 402"/>
                              <a:gd name="T118" fmla="+- 0 113 -30"/>
                              <a:gd name="T119" fmla="*/ 113 h 398"/>
                              <a:gd name="T120" fmla="+- 0 2139 1975"/>
                              <a:gd name="T121" fmla="*/ T120 w 402"/>
                              <a:gd name="T122" fmla="+- 0 140 -30"/>
                              <a:gd name="T123" fmla="*/ 140 h 398"/>
                              <a:gd name="T124" fmla="+- 0 2116 1975"/>
                              <a:gd name="T125" fmla="*/ T124 w 402"/>
                              <a:gd name="T126" fmla="+- 0 160 -30"/>
                              <a:gd name="T127" fmla="*/ 160 h 398"/>
                              <a:gd name="T128" fmla="+- 0 2143 1975"/>
                              <a:gd name="T129" fmla="*/ T128 w 402"/>
                              <a:gd name="T130" fmla="+- 0 169 -30"/>
                              <a:gd name="T131" fmla="*/ 169 h 398"/>
                              <a:gd name="T132" fmla="+- 0 2148 1975"/>
                              <a:gd name="T133" fmla="*/ T132 w 402"/>
                              <a:gd name="T134" fmla="+- 0 140 -30"/>
                              <a:gd name="T135" fmla="*/ 140 h 398"/>
                              <a:gd name="T136" fmla="+- 0 2156 1975"/>
                              <a:gd name="T137" fmla="*/ T136 w 402"/>
                              <a:gd name="T138" fmla="+- 0 -29 -30"/>
                              <a:gd name="T139" fmla="*/ -29 h 398"/>
                              <a:gd name="T140" fmla="+- 0 2124 1975"/>
                              <a:gd name="T141" fmla="*/ T140 w 402"/>
                              <a:gd name="T142" fmla="+- 0 -23 -30"/>
                              <a:gd name="T143" fmla="*/ -23 h 398"/>
                              <a:gd name="T144" fmla="+- 0 2094 1975"/>
                              <a:gd name="T145" fmla="*/ T144 w 402"/>
                              <a:gd name="T146" fmla="+- 0 -13 -30"/>
                              <a:gd name="T147" fmla="*/ -13 h 398"/>
                              <a:gd name="T148" fmla="+- 0 2147 1975"/>
                              <a:gd name="T149" fmla="*/ T148 w 402"/>
                              <a:gd name="T150" fmla="+- 0 112 -30"/>
                              <a:gd name="T151" fmla="*/ 112 h 398"/>
                              <a:gd name="T152" fmla="+- 0 2169 1975"/>
                              <a:gd name="T153" fmla="*/ T152 w 402"/>
                              <a:gd name="T154" fmla="+- 0 102 -30"/>
                              <a:gd name="T155" fmla="*/ 102 h 398"/>
                              <a:gd name="T156" fmla="+- 0 2364 1975"/>
                              <a:gd name="T157" fmla="*/ T156 w 402"/>
                              <a:gd name="T158" fmla="+- 0 99 -30"/>
                              <a:gd name="T159" fmla="*/ 99 h 398"/>
                              <a:gd name="T160" fmla="+- 0 2205 1975"/>
                              <a:gd name="T161" fmla="*/ T160 w 402"/>
                              <a:gd name="T162" fmla="+- 0 81 -30"/>
                              <a:gd name="T163" fmla="*/ 81 h 398"/>
                              <a:gd name="T164" fmla="+- 0 2182 1975"/>
                              <a:gd name="T165" fmla="*/ T164 w 402"/>
                              <a:gd name="T166" fmla="+- 0 63 -30"/>
                              <a:gd name="T167" fmla="*/ 63 h 398"/>
                              <a:gd name="T168" fmla="+- 0 2183 1975"/>
                              <a:gd name="T169" fmla="*/ T168 w 402"/>
                              <a:gd name="T170" fmla="+- 0 37 -30"/>
                              <a:gd name="T171" fmla="*/ 37 h 398"/>
                              <a:gd name="T172" fmla="+- 0 2210 1975"/>
                              <a:gd name="T173" fmla="*/ T172 w 402"/>
                              <a:gd name="T174" fmla="+- 0 15 -30"/>
                              <a:gd name="T175" fmla="*/ 15 h 398"/>
                              <a:gd name="T176" fmla="+- 0 2262 1975"/>
                              <a:gd name="T177" fmla="*/ T176 w 402"/>
                              <a:gd name="T178" fmla="+- 0 -11 -30"/>
                              <a:gd name="T179" fmla="*/ -11 h 398"/>
                              <a:gd name="T180" fmla="+- 0 2229 1975"/>
                              <a:gd name="T181" fmla="*/ T180 w 402"/>
                              <a:gd name="T182" fmla="+- 0 -23 -30"/>
                              <a:gd name="T183" fmla="*/ -23 h 398"/>
                              <a:gd name="T184" fmla="+- 0 2267 1975"/>
                              <a:gd name="T185" fmla="*/ T184 w 402"/>
                              <a:gd name="T186" fmla="+- 0 -9 -30"/>
                              <a:gd name="T187" fmla="*/ -9 h 398"/>
                              <a:gd name="T188" fmla="+- 0 2249 1975"/>
                              <a:gd name="T189" fmla="*/ T188 w 402"/>
                              <a:gd name="T190" fmla="+- 0 37 -30"/>
                              <a:gd name="T191" fmla="*/ 37 h 398"/>
                              <a:gd name="T192" fmla="+- 0 2247 1975"/>
                              <a:gd name="T193" fmla="*/ T192 w 402"/>
                              <a:gd name="T194" fmla="+- 0 60 -30"/>
                              <a:gd name="T195" fmla="*/ 60 h 398"/>
                              <a:gd name="T196" fmla="+- 0 2227 1975"/>
                              <a:gd name="T197" fmla="*/ T196 w 402"/>
                              <a:gd name="T198" fmla="+- 0 79 -30"/>
                              <a:gd name="T199" fmla="*/ 79 h 398"/>
                              <a:gd name="T200" fmla="+- 0 2353 1975"/>
                              <a:gd name="T201" fmla="*/ T200 w 402"/>
                              <a:gd name="T202" fmla="+- 0 75 -30"/>
                              <a:gd name="T203" fmla="*/ 75 h 398"/>
                              <a:gd name="T204" fmla="+- 0 2312 1975"/>
                              <a:gd name="T205" fmla="*/ T204 w 402"/>
                              <a:gd name="T206" fmla="+- 0 22 -30"/>
                              <a:gd name="T207" fmla="*/ 22 h 398"/>
                              <a:gd name="T208" fmla="+- 0 2267 1975"/>
                              <a:gd name="T209" fmla="*/ T208 w 402"/>
                              <a:gd name="T210" fmla="+- 0 -9 -30"/>
                              <a:gd name="T211" fmla="*/ -9 h 398"/>
                              <a:gd name="T212" fmla="+- 0 2226 1975"/>
                              <a:gd name="T213" fmla="*/ T212 w 402"/>
                              <a:gd name="T214" fmla="+- 0 15 -30"/>
                              <a:gd name="T215" fmla="*/ 15 h 398"/>
                              <a:gd name="T216" fmla="+- 0 2237 1975"/>
                              <a:gd name="T217" fmla="*/ T216 w 402"/>
                              <a:gd name="T218" fmla="+- 0 20 -30"/>
                              <a:gd name="T219" fmla="*/ 20 h 3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Lst>
                            <a:rect l="0" t="0" r="r" b="b"/>
                            <a:pathLst>
                              <a:path w="402" h="398">
                                <a:moveTo>
                                  <a:pt x="103" y="25"/>
                                </a:moveTo>
                                <a:lnTo>
                                  <a:pt x="91" y="32"/>
                                </a:lnTo>
                                <a:lnTo>
                                  <a:pt x="81" y="40"/>
                                </a:lnTo>
                                <a:lnTo>
                                  <a:pt x="70" y="48"/>
                                </a:lnTo>
                                <a:lnTo>
                                  <a:pt x="52" y="66"/>
                                </a:lnTo>
                                <a:lnTo>
                                  <a:pt x="43" y="76"/>
                                </a:lnTo>
                                <a:lnTo>
                                  <a:pt x="36" y="86"/>
                                </a:lnTo>
                                <a:lnTo>
                                  <a:pt x="28" y="97"/>
                                </a:lnTo>
                                <a:lnTo>
                                  <a:pt x="22" y="108"/>
                                </a:lnTo>
                                <a:lnTo>
                                  <a:pt x="16" y="121"/>
                                </a:lnTo>
                                <a:lnTo>
                                  <a:pt x="11" y="133"/>
                                </a:lnTo>
                                <a:lnTo>
                                  <a:pt x="7" y="145"/>
                                </a:lnTo>
                                <a:lnTo>
                                  <a:pt x="4" y="158"/>
                                </a:lnTo>
                                <a:lnTo>
                                  <a:pt x="2" y="171"/>
                                </a:lnTo>
                                <a:lnTo>
                                  <a:pt x="0" y="199"/>
                                </a:lnTo>
                                <a:lnTo>
                                  <a:pt x="1" y="219"/>
                                </a:lnTo>
                                <a:lnTo>
                                  <a:pt x="4" y="239"/>
                                </a:lnTo>
                                <a:lnTo>
                                  <a:pt x="9" y="258"/>
                                </a:lnTo>
                                <a:lnTo>
                                  <a:pt x="16" y="276"/>
                                </a:lnTo>
                                <a:lnTo>
                                  <a:pt x="24" y="294"/>
                                </a:lnTo>
                                <a:lnTo>
                                  <a:pt x="34" y="310"/>
                                </a:lnTo>
                                <a:lnTo>
                                  <a:pt x="46" y="325"/>
                                </a:lnTo>
                                <a:lnTo>
                                  <a:pt x="59" y="340"/>
                                </a:lnTo>
                                <a:lnTo>
                                  <a:pt x="73" y="352"/>
                                </a:lnTo>
                                <a:lnTo>
                                  <a:pt x="89" y="364"/>
                                </a:lnTo>
                                <a:lnTo>
                                  <a:pt x="105" y="374"/>
                                </a:lnTo>
                                <a:lnTo>
                                  <a:pt x="123" y="382"/>
                                </a:lnTo>
                                <a:lnTo>
                                  <a:pt x="141" y="389"/>
                                </a:lnTo>
                                <a:lnTo>
                                  <a:pt x="160" y="394"/>
                                </a:lnTo>
                                <a:lnTo>
                                  <a:pt x="180" y="397"/>
                                </a:lnTo>
                                <a:lnTo>
                                  <a:pt x="201" y="398"/>
                                </a:lnTo>
                                <a:lnTo>
                                  <a:pt x="221" y="397"/>
                                </a:lnTo>
                                <a:lnTo>
                                  <a:pt x="241" y="394"/>
                                </a:lnTo>
                                <a:lnTo>
                                  <a:pt x="260" y="389"/>
                                </a:lnTo>
                                <a:lnTo>
                                  <a:pt x="279" y="382"/>
                                </a:lnTo>
                                <a:lnTo>
                                  <a:pt x="297" y="374"/>
                                </a:lnTo>
                                <a:lnTo>
                                  <a:pt x="313" y="364"/>
                                </a:lnTo>
                                <a:lnTo>
                                  <a:pt x="329" y="352"/>
                                </a:lnTo>
                                <a:lnTo>
                                  <a:pt x="338" y="344"/>
                                </a:lnTo>
                                <a:lnTo>
                                  <a:pt x="151" y="344"/>
                                </a:lnTo>
                                <a:lnTo>
                                  <a:pt x="146" y="343"/>
                                </a:lnTo>
                                <a:lnTo>
                                  <a:pt x="141" y="341"/>
                                </a:lnTo>
                                <a:lnTo>
                                  <a:pt x="133" y="335"/>
                                </a:lnTo>
                                <a:lnTo>
                                  <a:pt x="129" y="325"/>
                                </a:lnTo>
                                <a:lnTo>
                                  <a:pt x="129" y="310"/>
                                </a:lnTo>
                                <a:lnTo>
                                  <a:pt x="131" y="300"/>
                                </a:lnTo>
                                <a:lnTo>
                                  <a:pt x="137" y="280"/>
                                </a:lnTo>
                                <a:lnTo>
                                  <a:pt x="140" y="271"/>
                                </a:lnTo>
                                <a:lnTo>
                                  <a:pt x="143" y="263"/>
                                </a:lnTo>
                                <a:lnTo>
                                  <a:pt x="146" y="256"/>
                                </a:lnTo>
                                <a:lnTo>
                                  <a:pt x="148" y="252"/>
                                </a:lnTo>
                                <a:lnTo>
                                  <a:pt x="168" y="199"/>
                                </a:lnTo>
                                <a:lnTo>
                                  <a:pt x="126" y="199"/>
                                </a:lnTo>
                                <a:lnTo>
                                  <a:pt x="124" y="197"/>
                                </a:lnTo>
                                <a:lnTo>
                                  <a:pt x="122" y="193"/>
                                </a:lnTo>
                                <a:lnTo>
                                  <a:pt x="123" y="190"/>
                                </a:lnTo>
                                <a:lnTo>
                                  <a:pt x="125" y="185"/>
                                </a:lnTo>
                                <a:lnTo>
                                  <a:pt x="137" y="170"/>
                                </a:lnTo>
                                <a:lnTo>
                                  <a:pt x="142" y="166"/>
                                </a:lnTo>
                                <a:lnTo>
                                  <a:pt x="145" y="162"/>
                                </a:lnTo>
                                <a:lnTo>
                                  <a:pt x="148" y="159"/>
                                </a:lnTo>
                                <a:lnTo>
                                  <a:pt x="151" y="157"/>
                                </a:lnTo>
                                <a:lnTo>
                                  <a:pt x="157" y="152"/>
                                </a:lnTo>
                                <a:lnTo>
                                  <a:pt x="172" y="142"/>
                                </a:lnTo>
                                <a:lnTo>
                                  <a:pt x="103" y="25"/>
                                </a:lnTo>
                                <a:close/>
                                <a:moveTo>
                                  <a:pt x="389" y="267"/>
                                </a:moveTo>
                                <a:lnTo>
                                  <a:pt x="253" y="267"/>
                                </a:lnTo>
                                <a:lnTo>
                                  <a:pt x="254" y="268"/>
                                </a:lnTo>
                                <a:lnTo>
                                  <a:pt x="256" y="269"/>
                                </a:lnTo>
                                <a:lnTo>
                                  <a:pt x="258" y="272"/>
                                </a:lnTo>
                                <a:lnTo>
                                  <a:pt x="258" y="277"/>
                                </a:lnTo>
                                <a:lnTo>
                                  <a:pt x="256" y="281"/>
                                </a:lnTo>
                                <a:lnTo>
                                  <a:pt x="249" y="290"/>
                                </a:lnTo>
                                <a:lnTo>
                                  <a:pt x="239" y="302"/>
                                </a:lnTo>
                                <a:lnTo>
                                  <a:pt x="218" y="320"/>
                                </a:lnTo>
                                <a:lnTo>
                                  <a:pt x="210" y="326"/>
                                </a:lnTo>
                                <a:lnTo>
                                  <a:pt x="201" y="331"/>
                                </a:lnTo>
                                <a:lnTo>
                                  <a:pt x="193" y="335"/>
                                </a:lnTo>
                                <a:lnTo>
                                  <a:pt x="184" y="339"/>
                                </a:lnTo>
                                <a:lnTo>
                                  <a:pt x="175" y="342"/>
                                </a:lnTo>
                                <a:lnTo>
                                  <a:pt x="166" y="344"/>
                                </a:lnTo>
                                <a:lnTo>
                                  <a:pt x="338" y="344"/>
                                </a:lnTo>
                                <a:lnTo>
                                  <a:pt x="343" y="340"/>
                                </a:lnTo>
                                <a:lnTo>
                                  <a:pt x="356" y="325"/>
                                </a:lnTo>
                                <a:lnTo>
                                  <a:pt x="367" y="310"/>
                                </a:lnTo>
                                <a:lnTo>
                                  <a:pt x="378" y="294"/>
                                </a:lnTo>
                                <a:lnTo>
                                  <a:pt x="386" y="276"/>
                                </a:lnTo>
                                <a:lnTo>
                                  <a:pt x="389" y="267"/>
                                </a:lnTo>
                                <a:close/>
                                <a:moveTo>
                                  <a:pt x="389" y="129"/>
                                </a:moveTo>
                                <a:lnTo>
                                  <a:pt x="225" y="129"/>
                                </a:lnTo>
                                <a:lnTo>
                                  <a:pt x="232" y="131"/>
                                </a:lnTo>
                                <a:lnTo>
                                  <a:pt x="239" y="135"/>
                                </a:lnTo>
                                <a:lnTo>
                                  <a:pt x="244" y="140"/>
                                </a:lnTo>
                                <a:lnTo>
                                  <a:pt x="247" y="148"/>
                                </a:lnTo>
                                <a:lnTo>
                                  <a:pt x="248" y="157"/>
                                </a:lnTo>
                                <a:lnTo>
                                  <a:pt x="248" y="159"/>
                                </a:lnTo>
                                <a:lnTo>
                                  <a:pt x="247" y="170"/>
                                </a:lnTo>
                                <a:lnTo>
                                  <a:pt x="242" y="185"/>
                                </a:lnTo>
                                <a:lnTo>
                                  <a:pt x="213" y="263"/>
                                </a:lnTo>
                                <a:lnTo>
                                  <a:pt x="208" y="275"/>
                                </a:lnTo>
                                <a:lnTo>
                                  <a:pt x="206" y="282"/>
                                </a:lnTo>
                                <a:lnTo>
                                  <a:pt x="205" y="288"/>
                                </a:lnTo>
                                <a:lnTo>
                                  <a:pt x="205" y="290"/>
                                </a:lnTo>
                                <a:lnTo>
                                  <a:pt x="206" y="293"/>
                                </a:lnTo>
                                <a:lnTo>
                                  <a:pt x="210" y="295"/>
                                </a:lnTo>
                                <a:lnTo>
                                  <a:pt x="216" y="293"/>
                                </a:lnTo>
                                <a:lnTo>
                                  <a:pt x="222" y="290"/>
                                </a:lnTo>
                                <a:lnTo>
                                  <a:pt x="228" y="286"/>
                                </a:lnTo>
                                <a:lnTo>
                                  <a:pt x="240" y="276"/>
                                </a:lnTo>
                                <a:lnTo>
                                  <a:pt x="249" y="268"/>
                                </a:lnTo>
                                <a:lnTo>
                                  <a:pt x="253" y="267"/>
                                </a:lnTo>
                                <a:lnTo>
                                  <a:pt x="389" y="267"/>
                                </a:lnTo>
                                <a:lnTo>
                                  <a:pt x="393" y="258"/>
                                </a:lnTo>
                                <a:lnTo>
                                  <a:pt x="398" y="239"/>
                                </a:lnTo>
                                <a:lnTo>
                                  <a:pt x="401" y="219"/>
                                </a:lnTo>
                                <a:lnTo>
                                  <a:pt x="402" y="199"/>
                                </a:lnTo>
                                <a:lnTo>
                                  <a:pt x="400" y="173"/>
                                </a:lnTo>
                                <a:lnTo>
                                  <a:pt x="400" y="170"/>
                                </a:lnTo>
                                <a:lnTo>
                                  <a:pt x="397" y="157"/>
                                </a:lnTo>
                                <a:lnTo>
                                  <a:pt x="394" y="143"/>
                                </a:lnTo>
                                <a:lnTo>
                                  <a:pt x="390" y="130"/>
                                </a:lnTo>
                                <a:lnTo>
                                  <a:pt x="389" y="129"/>
                                </a:lnTo>
                                <a:close/>
                                <a:moveTo>
                                  <a:pt x="171" y="169"/>
                                </a:moveTo>
                                <a:lnTo>
                                  <a:pt x="164" y="170"/>
                                </a:lnTo>
                                <a:lnTo>
                                  <a:pt x="158" y="173"/>
                                </a:lnTo>
                                <a:lnTo>
                                  <a:pt x="152" y="178"/>
                                </a:lnTo>
                                <a:lnTo>
                                  <a:pt x="146" y="184"/>
                                </a:lnTo>
                                <a:lnTo>
                                  <a:pt x="141" y="190"/>
                                </a:lnTo>
                                <a:lnTo>
                                  <a:pt x="136" y="194"/>
                                </a:lnTo>
                                <a:lnTo>
                                  <a:pt x="132" y="198"/>
                                </a:lnTo>
                                <a:lnTo>
                                  <a:pt x="128" y="199"/>
                                </a:lnTo>
                                <a:lnTo>
                                  <a:pt x="168" y="199"/>
                                </a:lnTo>
                                <a:lnTo>
                                  <a:pt x="175" y="181"/>
                                </a:lnTo>
                                <a:lnTo>
                                  <a:pt x="177" y="176"/>
                                </a:lnTo>
                                <a:lnTo>
                                  <a:pt x="176" y="172"/>
                                </a:lnTo>
                                <a:lnTo>
                                  <a:pt x="173" y="170"/>
                                </a:lnTo>
                                <a:lnTo>
                                  <a:pt x="171" y="169"/>
                                </a:lnTo>
                                <a:close/>
                                <a:moveTo>
                                  <a:pt x="213" y="0"/>
                                </a:moveTo>
                                <a:lnTo>
                                  <a:pt x="194" y="0"/>
                                </a:lnTo>
                                <a:lnTo>
                                  <a:pt x="181" y="1"/>
                                </a:lnTo>
                                <a:lnTo>
                                  <a:pt x="174" y="2"/>
                                </a:lnTo>
                                <a:lnTo>
                                  <a:pt x="168" y="2"/>
                                </a:lnTo>
                                <a:lnTo>
                                  <a:pt x="162" y="4"/>
                                </a:lnTo>
                                <a:lnTo>
                                  <a:pt x="149" y="7"/>
                                </a:lnTo>
                                <a:lnTo>
                                  <a:pt x="143" y="8"/>
                                </a:lnTo>
                                <a:lnTo>
                                  <a:pt x="137" y="10"/>
                                </a:lnTo>
                                <a:lnTo>
                                  <a:pt x="125" y="15"/>
                                </a:lnTo>
                                <a:lnTo>
                                  <a:pt x="119" y="17"/>
                                </a:lnTo>
                                <a:lnTo>
                                  <a:pt x="113" y="20"/>
                                </a:lnTo>
                                <a:lnTo>
                                  <a:pt x="108" y="22"/>
                                </a:lnTo>
                                <a:lnTo>
                                  <a:pt x="103" y="25"/>
                                </a:lnTo>
                                <a:lnTo>
                                  <a:pt x="172" y="142"/>
                                </a:lnTo>
                                <a:lnTo>
                                  <a:pt x="177" y="139"/>
                                </a:lnTo>
                                <a:lnTo>
                                  <a:pt x="183" y="136"/>
                                </a:lnTo>
                                <a:lnTo>
                                  <a:pt x="188" y="134"/>
                                </a:lnTo>
                                <a:lnTo>
                                  <a:pt x="194" y="132"/>
                                </a:lnTo>
                                <a:lnTo>
                                  <a:pt x="199" y="130"/>
                                </a:lnTo>
                                <a:lnTo>
                                  <a:pt x="205" y="130"/>
                                </a:lnTo>
                                <a:lnTo>
                                  <a:pt x="218" y="129"/>
                                </a:lnTo>
                                <a:lnTo>
                                  <a:pt x="389" y="129"/>
                                </a:lnTo>
                                <a:lnTo>
                                  <a:pt x="384" y="117"/>
                                </a:lnTo>
                                <a:lnTo>
                                  <a:pt x="382" y="112"/>
                                </a:lnTo>
                                <a:lnTo>
                                  <a:pt x="237" y="112"/>
                                </a:lnTo>
                                <a:lnTo>
                                  <a:pt x="230" y="111"/>
                                </a:lnTo>
                                <a:lnTo>
                                  <a:pt x="224" y="110"/>
                                </a:lnTo>
                                <a:lnTo>
                                  <a:pt x="218" y="107"/>
                                </a:lnTo>
                                <a:lnTo>
                                  <a:pt x="210" y="99"/>
                                </a:lnTo>
                                <a:lnTo>
                                  <a:pt x="207" y="93"/>
                                </a:lnTo>
                                <a:lnTo>
                                  <a:pt x="205" y="88"/>
                                </a:lnTo>
                                <a:lnTo>
                                  <a:pt x="205" y="81"/>
                                </a:lnTo>
                                <a:lnTo>
                                  <a:pt x="206" y="74"/>
                                </a:lnTo>
                                <a:lnTo>
                                  <a:pt x="208" y="67"/>
                                </a:lnTo>
                                <a:lnTo>
                                  <a:pt x="216" y="55"/>
                                </a:lnTo>
                                <a:lnTo>
                                  <a:pt x="222" y="51"/>
                                </a:lnTo>
                                <a:lnTo>
                                  <a:pt x="229" y="47"/>
                                </a:lnTo>
                                <a:lnTo>
                                  <a:pt x="235" y="45"/>
                                </a:lnTo>
                                <a:lnTo>
                                  <a:pt x="243" y="44"/>
                                </a:lnTo>
                                <a:lnTo>
                                  <a:pt x="268" y="44"/>
                                </a:lnTo>
                                <a:lnTo>
                                  <a:pt x="292" y="21"/>
                                </a:lnTo>
                                <a:lnTo>
                                  <a:pt x="287" y="19"/>
                                </a:lnTo>
                                <a:lnTo>
                                  <a:pt x="281" y="16"/>
                                </a:lnTo>
                                <a:lnTo>
                                  <a:pt x="271" y="12"/>
                                </a:lnTo>
                                <a:lnTo>
                                  <a:pt x="259" y="8"/>
                                </a:lnTo>
                                <a:lnTo>
                                  <a:pt x="254" y="7"/>
                                </a:lnTo>
                                <a:lnTo>
                                  <a:pt x="249" y="5"/>
                                </a:lnTo>
                                <a:lnTo>
                                  <a:pt x="225" y="1"/>
                                </a:lnTo>
                                <a:lnTo>
                                  <a:pt x="213" y="0"/>
                                </a:lnTo>
                                <a:close/>
                                <a:moveTo>
                                  <a:pt x="292" y="21"/>
                                </a:moveTo>
                                <a:lnTo>
                                  <a:pt x="262" y="50"/>
                                </a:lnTo>
                                <a:lnTo>
                                  <a:pt x="268" y="54"/>
                                </a:lnTo>
                                <a:lnTo>
                                  <a:pt x="272" y="61"/>
                                </a:lnTo>
                                <a:lnTo>
                                  <a:pt x="274" y="67"/>
                                </a:lnTo>
                                <a:lnTo>
                                  <a:pt x="275" y="74"/>
                                </a:lnTo>
                                <a:lnTo>
                                  <a:pt x="275" y="76"/>
                                </a:lnTo>
                                <a:lnTo>
                                  <a:pt x="274" y="83"/>
                                </a:lnTo>
                                <a:lnTo>
                                  <a:pt x="272" y="90"/>
                                </a:lnTo>
                                <a:lnTo>
                                  <a:pt x="269" y="96"/>
                                </a:lnTo>
                                <a:lnTo>
                                  <a:pt x="264" y="102"/>
                                </a:lnTo>
                                <a:lnTo>
                                  <a:pt x="258" y="106"/>
                                </a:lnTo>
                                <a:lnTo>
                                  <a:pt x="252" y="109"/>
                                </a:lnTo>
                                <a:lnTo>
                                  <a:pt x="244" y="111"/>
                                </a:lnTo>
                                <a:lnTo>
                                  <a:pt x="237" y="112"/>
                                </a:lnTo>
                                <a:lnTo>
                                  <a:pt x="382" y="112"/>
                                </a:lnTo>
                                <a:lnTo>
                                  <a:pt x="378" y="105"/>
                                </a:lnTo>
                                <a:lnTo>
                                  <a:pt x="371" y="93"/>
                                </a:lnTo>
                                <a:lnTo>
                                  <a:pt x="364" y="82"/>
                                </a:lnTo>
                                <a:lnTo>
                                  <a:pt x="356" y="71"/>
                                </a:lnTo>
                                <a:lnTo>
                                  <a:pt x="337" y="52"/>
                                </a:lnTo>
                                <a:lnTo>
                                  <a:pt x="326" y="43"/>
                                </a:lnTo>
                                <a:lnTo>
                                  <a:pt x="315" y="35"/>
                                </a:lnTo>
                                <a:lnTo>
                                  <a:pt x="304" y="28"/>
                                </a:lnTo>
                                <a:lnTo>
                                  <a:pt x="292" y="21"/>
                                </a:lnTo>
                                <a:close/>
                                <a:moveTo>
                                  <a:pt x="268" y="44"/>
                                </a:moveTo>
                                <a:lnTo>
                                  <a:pt x="246" y="44"/>
                                </a:lnTo>
                                <a:lnTo>
                                  <a:pt x="249" y="45"/>
                                </a:lnTo>
                                <a:lnTo>
                                  <a:pt x="251" y="45"/>
                                </a:lnTo>
                                <a:lnTo>
                                  <a:pt x="253" y="46"/>
                                </a:lnTo>
                                <a:lnTo>
                                  <a:pt x="258" y="48"/>
                                </a:lnTo>
                                <a:lnTo>
                                  <a:pt x="260" y="48"/>
                                </a:lnTo>
                                <a:lnTo>
                                  <a:pt x="262" y="50"/>
                                </a:lnTo>
                                <a:lnTo>
                                  <a:pt x="268" y="44"/>
                                </a:lnTo>
                                <a:close/>
                              </a:path>
                            </a:pathLst>
                          </a:custGeom>
                          <a:solidFill>
                            <a:srgbClr val="00AA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Text Box 62"/>
                        <wps:cNvSpPr txBox="1">
                          <a:spLocks noChangeArrowheads="1"/>
                        </wps:cNvSpPr>
                        <wps:spPr bwMode="auto">
                          <a:xfrm>
                            <a:off x="1726" y="-94"/>
                            <a:ext cx="779" cy="6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41A1" w:rsidRDefault="003041A1" w:rsidP="003041A1">
                              <w:pPr>
                                <w:spacing w:before="3"/>
                                <w:rPr>
                                  <w:b/>
                                  <w:sz w:val="29"/>
                                </w:rPr>
                              </w:pPr>
                            </w:p>
                            <w:p w:rsidR="003041A1" w:rsidRDefault="003041A1" w:rsidP="003041A1">
                              <w:pPr>
                                <w:tabs>
                                  <w:tab w:val="left" w:pos="654"/>
                                </w:tabs>
                                <w:spacing w:line="265" w:lineRule="exact"/>
                                <w:ind w:left="254"/>
                              </w:pPr>
                              <w:r>
                                <w:rPr>
                                  <w:u w:val="single"/>
                                </w:rPr>
                                <w:t xml:space="preserve"> </w:t>
                              </w:r>
                              <w:r>
                                <w:rPr>
                                  <w:u w:val="single"/>
                                </w:rPr>
                                <w:tab/>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EF06A7" id="Group 17" o:spid="_x0000_s1034" style="position:absolute;left:0;text-align:left;margin-left:86.3pt;margin-top:-4.65pt;width:38.95pt;height:31.1pt;z-index:487393280;mso-position-horizontal-relative:page" coordorigin="1726,-93" coordsize="779,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">
                <v:shape id="AutoShape 60" o:spid="_x0000_s1035" style="position:absolute;left:1726;top:-94;width:779;height:529;visibility:visible;mso-wrap-style:square;v-text-anchor:top" coordsize="779,5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" path="m465,528r-37,l438,529r24,l465,528xm216,361r-14,6l206,377r15,27l227,413r18,24l76,437r,15l255,452r1,1l261,457r9,6l275,466r4,3l283,473,,473r,15l306,488r7,5l321,497r9,4l338,505r9,4l364,515r18,6l400,525r19,3l699,528r,-15l434,513r-18,-2l399,508r-18,-4l365,499r-16,-6l333,486r-15,-9l304,468,290,458,277,446,265,434,253,421,242,407r-9,-14l224,378r-8,-17xm699,512r-265,l434,513r265,l699,512xm447,r,16l473,17r25,3l522,27r23,8l567,46r21,12l607,72r18,17l641,106r15,19l668,146r11,22l687,191r7,24l697,240r2,25l697,289r-3,24l688,335r-8,22l671,378r-11,20l646,417r-15,17l615,450r-18,14l578,477r-20,11l536,497r-22,7l491,510r-24,2l540,512r7,-2l561,504r12,-7l580,494r6,-4l599,483r6,-4l610,474r6,-5l621,465r6,-5l637,450r142,l779,437r-129,l664,419r13,-19l688,379r9,-21l705,336r5,-23l714,289r1,-24l713,238r-4,-26l703,186r-9,-24l682,139,669,117,654,97,636,78,617,61,597,45,575,32,551,21,527,12,501,6,475,2,447,xm779,450r-142,l637,452r142,l779,450xe" fillcolor="black" stroked="f">
                  <v:path arrowok="t" o:connecttype="custom" o:connectlocs="438,436;216,268;221,311;76,344;256,360;275,373;0,380;313,400;338,412;382,428;699,435;416,418;365,406;318,384;277,353;242,314;216,268;434,420;447,-93;498,-73;567,-47;625,-4;668,53;694,122;697,196;680,264;646,324;597,371;536,404;467,419;561,411;586,397;610,381;627,367;779,344;677,307;705,243;715,172;703,93;669,24;617,-32;551,-72;475,-91;637,357;779,357" o:connectangles="0,0,0,0,0,0,0,0,0,0,0,0,0,0,0,0,0,0,0,0,0,0,0,0,0,0,0,0,0,0,0,0,0,0,0,0,0,0,0,0,0,0,0,0,0"/>
                </v:shape>
                <v:shape id="AutoShape 61" o:spid="_x0000_s1036" style="position:absolute;left:1975;top:-31;width:402;height:398;visibility:visible;mso-wrap-style:square;v-text-anchor:top" coordsize="402,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" path="m103,25l91,32,81,40,70,48,52,66,43,76,36,86,28,97r-6,11l16,121r-5,12l7,145,4,158,2,171,,199r1,20l4,239r5,19l16,276r8,18l34,310r12,15l59,340r14,12l89,364r16,10l123,382r18,7l160,394r20,3l201,398r20,-1l241,394r19,-5l279,382r18,-8l313,364r16,-12l338,344r-187,l146,343r-5,-2l133,335r-4,-10l129,310r2,-10l137,280r3,-9l143,263r3,-7l148,252r20,-53l126,199r-2,-2l122,193r1,-3l125,185r12,-15l142,166r3,-4l148,159r3,-2l157,152r15,-10l103,25xm389,267r-136,l254,268r2,1l258,272r,5l256,281r-7,9l239,302r-21,18l210,326r-9,5l193,335r-9,4l175,342r-9,2l338,344r5,-4l356,325r11,-15l378,294r8,-18l389,267xm389,129r-164,l232,131r7,4l244,140r3,8l248,157r,2l247,170r-5,15l213,263r-5,12l206,282r-1,6l205,290r1,3l210,295r6,-2l222,290r6,-4l240,276r9,-8l253,267r136,l393,258r5,-19l401,219r1,-20l400,173r,-3l397,157r-3,-14l390,130r-1,-1xm171,169r-7,1l158,173r-6,5l146,184r-5,6l136,194r-4,4l128,199r40,l175,181r2,-5l176,172r-3,-2l171,169xm213,l194,,181,1r-7,1l168,2r-6,2l149,7r-6,1l137,10r-12,5l119,17r-6,3l108,22r-5,3l172,142r5,-3l183,136r5,-2l194,132r5,-2l205,130r13,-1l389,129r-5,-12l382,112r-145,l230,111r-6,-1l218,107r-8,-8l207,93r-2,-5l205,81r1,-7l208,67r8,-12l222,51r7,-4l235,45r8,-1l268,44,292,21r-5,-2l281,16,271,12,259,8,254,7,249,5,225,1,213,xm292,21l262,50r6,4l272,61r2,6l275,74r,2l274,83r-2,7l269,96r-5,6l258,106r-6,3l244,111r-7,1l382,112r-4,-7l371,93,364,82,356,71,337,52,326,43,315,35,304,28,292,21xm268,44r-22,l249,45r2,l253,46r5,2l260,48r2,2l268,44xe" fillcolor="#0a0" stroked="f">
                  <v:path arrowok="t" o:connecttype="custom" o:connectlocs="70,18;28,67;7,115;1,189;24,264;73,322;141,359;221,367;297,344;151,314;129,295;140,241;168,169;123,160;145,132;172,112;254,238;256,251;210,296;175,312;356,295;389,237;239,105;248,129;208,245;206,263;228,256;389,237;402,169;394,113;164,140;141,160;168,169;173,140;181,-29;149,-23;119,-13;172,112;194,102;389,99;230,81;207,63;208,37;235,15;287,-11;254,-23;292,-9;274,37;272,60;252,79;378,75;337,22;292,-9;251,15;262,20" o:connectangles="0,0,0,0,0,0,0,0,0,0,0,0,0,0,0,0,0,0,0,0,0,0,0,0,0,0,0,0,0,0,0,0,0,0,0,0,0,0,0,0,0,0,0,0,0,0,0,0,0,0,0,0,0,0,0"/>
                </v:shape>
                <v:shape id="Text Box 62" o:spid="_x0000_s1037" type="#_x0000_t202" style="position:absolute;left:1726;top:-94;width:779;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rsidR="003041A1" w:rsidRDefault="003041A1" w:rsidP="003041A1">
                        <w:pPr>
                          <w:spacing w:before="3"/>
                          <w:rPr>
                            <w:b/>
                            <w:sz w:val="29"/>
                          </w:rPr>
                        </w:pPr>
                      </w:p>
                      <w:p w:rsidR="003041A1" w:rsidRDefault="003041A1" w:rsidP="003041A1">
                        <w:pPr>
                          <w:tabs>
                            <w:tab w:val="left" w:pos="654"/>
                          </w:tabs>
                          <w:spacing w:line="265" w:lineRule="exact"/>
                          <w:ind w:left="254"/>
                        </w:pPr>
                        <w:r>
                          <w:rPr>
                            <w:u w:val="single"/>
                          </w:rPr>
                          <w:t xml:space="preserve"> </w:t>
                        </w:r>
                        <w:r>
                          <w:rPr>
                            <w:u w:val="single"/>
                          </w:rPr>
                          <w:tab/>
                        </w:r>
                      </w:p>
                    </w:txbxContent>
                  </v:textbox>
                </v:shape>
                <w10:wrap anchorx="page"/>
              </v:group>
            </w:pict>
          </mc:Fallback>
        </mc:AlternateContent>
      </w:r>
      <w:r>
        <w:t>The copies of the documents proving project activities must be submitted together with the</w:t>
      </w:r>
      <w:r>
        <w:rPr>
          <w:spacing w:val="-47"/>
        </w:rPr>
        <w:t xml:space="preserve"> </w:t>
      </w:r>
      <w:r>
        <w:t>performance</w:t>
      </w:r>
      <w:r>
        <w:rPr>
          <w:spacing w:val="-1"/>
        </w:rPr>
        <w:t xml:space="preserve"> </w:t>
      </w:r>
      <w:r>
        <w:t>report.</w:t>
      </w:r>
    </w:p>
    <w:p w:rsidR="003041A1" w:rsidRDefault="003041A1" w:rsidP="003041A1">
      <w:pPr>
        <w:pStyle w:val="BodyText"/>
      </w:pPr>
    </w:p>
    <w:p w:rsidR="003041A1" w:rsidRDefault="003041A1" w:rsidP="003041A1">
      <w:pPr>
        <w:pStyle w:val="BodyText"/>
      </w:pPr>
    </w:p>
    <w:p w:rsidR="003041A1" w:rsidRDefault="003041A1" w:rsidP="003041A1">
      <w:pPr>
        <w:pStyle w:val="BodyText"/>
        <w:spacing w:before="11"/>
        <w:rPr>
          <w:sz w:val="20"/>
        </w:rPr>
      </w:pPr>
    </w:p>
    <w:p w:rsidR="003041A1" w:rsidRDefault="003041A1" w:rsidP="003041A1">
      <w:pPr>
        <w:pStyle w:val="Heading2"/>
        <w:numPr>
          <w:ilvl w:val="0"/>
          <w:numId w:val="8"/>
        </w:numPr>
        <w:tabs>
          <w:tab w:val="left" w:pos="942"/>
        </w:tabs>
        <w:spacing w:line="278" w:lineRule="auto"/>
        <w:ind w:left="941" w:right="967" w:hanging="360"/>
      </w:pPr>
      <w:bookmarkStart w:id="3" w:name="_bookmark2"/>
      <w:bookmarkEnd w:id="3"/>
      <w:r>
        <w:rPr>
          <w:color w:val="365F91"/>
        </w:rPr>
        <w:t>FINANSIAL REPORT (THE LIST OF DOCUMENTS JUSTIFYING THE</w:t>
      </w:r>
      <w:r>
        <w:rPr>
          <w:color w:val="365F91"/>
          <w:spacing w:val="-59"/>
        </w:rPr>
        <w:t xml:space="preserve"> </w:t>
      </w:r>
      <w:r>
        <w:rPr>
          <w:color w:val="365F91"/>
        </w:rPr>
        <w:t>ACTUAL</w:t>
      </w:r>
      <w:r>
        <w:rPr>
          <w:color w:val="365F91"/>
          <w:spacing w:val="-2"/>
        </w:rPr>
        <w:t xml:space="preserve"> </w:t>
      </w:r>
      <w:r>
        <w:rPr>
          <w:color w:val="365F91"/>
        </w:rPr>
        <w:t>COSTS)</w:t>
      </w:r>
    </w:p>
    <w:p w:rsidR="003041A1" w:rsidRDefault="003041A1" w:rsidP="003041A1">
      <w:pPr>
        <w:pStyle w:val="BodyText"/>
        <w:spacing w:before="5"/>
        <w:rPr>
          <w:rFonts w:ascii="Cambria"/>
          <w:b/>
          <w:sz w:val="40"/>
        </w:rPr>
      </w:pPr>
    </w:p>
    <w:p w:rsidR="003041A1" w:rsidRDefault="003041A1" w:rsidP="003041A1">
      <w:pPr>
        <w:spacing w:line="273" w:lineRule="auto"/>
        <w:ind w:left="224" w:right="680"/>
        <w:rPr>
          <w:b/>
        </w:rPr>
      </w:pPr>
      <w:r>
        <w:rPr>
          <w:b/>
        </w:rPr>
        <w:t>Financial report is dedicated to declare the necessary and eligible project costs related to the project</w:t>
      </w:r>
      <w:r>
        <w:rPr>
          <w:b/>
          <w:spacing w:val="-47"/>
        </w:rPr>
        <w:t xml:space="preserve"> </w:t>
      </w:r>
      <w:r>
        <w:rPr>
          <w:b/>
        </w:rPr>
        <w:t>activities</w:t>
      </w:r>
      <w:r>
        <w:rPr>
          <w:b/>
          <w:spacing w:val="-3"/>
        </w:rPr>
        <w:t xml:space="preserve"> </w:t>
      </w:r>
      <w:r>
        <w:rPr>
          <w:b/>
        </w:rPr>
        <w:t>implemented</w:t>
      </w:r>
      <w:r>
        <w:rPr>
          <w:b/>
          <w:spacing w:val="-2"/>
        </w:rPr>
        <w:t xml:space="preserve"> </w:t>
      </w:r>
      <w:r>
        <w:rPr>
          <w:b/>
        </w:rPr>
        <w:t>during</w:t>
      </w:r>
      <w:r>
        <w:rPr>
          <w:b/>
          <w:spacing w:val="-2"/>
        </w:rPr>
        <w:t xml:space="preserve"> </w:t>
      </w:r>
      <w:r>
        <w:rPr>
          <w:b/>
        </w:rPr>
        <w:t>the</w:t>
      </w:r>
      <w:r>
        <w:rPr>
          <w:b/>
          <w:spacing w:val="-1"/>
        </w:rPr>
        <w:t xml:space="preserve"> </w:t>
      </w:r>
      <w:r>
        <w:rPr>
          <w:b/>
        </w:rPr>
        <w:t>reported</w:t>
      </w:r>
      <w:r>
        <w:rPr>
          <w:b/>
          <w:spacing w:val="-2"/>
        </w:rPr>
        <w:t xml:space="preserve"> </w:t>
      </w:r>
      <w:r>
        <w:rPr>
          <w:b/>
        </w:rPr>
        <w:t xml:space="preserve">period.      </w:t>
      </w:r>
    </w:p>
    <w:p w:rsidR="003041A1" w:rsidRPr="00FE5C46" w:rsidRDefault="003041A1" w:rsidP="003041A1">
      <w:pPr>
        <w:spacing w:line="273" w:lineRule="auto"/>
        <w:ind w:left="224" w:right="680"/>
        <w:rPr>
          <w:b/>
        </w:rPr>
      </w:pPr>
      <w:r>
        <w:rPr>
          <w:b/>
        </w:rPr>
        <w:t xml:space="preserve">    </w:t>
      </w:r>
    </w:p>
    <w:p w:rsidR="003041A1" w:rsidRDefault="003041A1" w:rsidP="003041A1">
      <w:pPr>
        <w:pStyle w:val="Heading3"/>
        <w:numPr>
          <w:ilvl w:val="1"/>
          <w:numId w:val="8"/>
        </w:numPr>
        <w:tabs>
          <w:tab w:val="left" w:pos="1523"/>
        </w:tabs>
        <w:spacing w:before="82"/>
        <w:ind w:left="1522"/>
      </w:pPr>
      <w:bookmarkStart w:id="4" w:name="_TOC_250001"/>
      <w:r>
        <w:rPr>
          <w:color w:val="4F81BB"/>
        </w:rPr>
        <w:t>General</w:t>
      </w:r>
      <w:r>
        <w:rPr>
          <w:color w:val="4F81BB"/>
          <w:spacing w:val="-5"/>
        </w:rPr>
        <w:t xml:space="preserve"> </w:t>
      </w:r>
      <w:r>
        <w:rPr>
          <w:color w:val="4F81BB"/>
        </w:rPr>
        <w:t>Requirements</w:t>
      </w:r>
      <w:r>
        <w:rPr>
          <w:color w:val="4F81BB"/>
          <w:spacing w:val="-3"/>
        </w:rPr>
        <w:t xml:space="preserve"> </w:t>
      </w:r>
      <w:r>
        <w:rPr>
          <w:color w:val="4F81BB"/>
        </w:rPr>
        <w:t>for</w:t>
      </w:r>
      <w:r>
        <w:rPr>
          <w:color w:val="4F81BB"/>
          <w:spacing w:val="-3"/>
        </w:rPr>
        <w:t xml:space="preserve"> </w:t>
      </w:r>
      <w:r>
        <w:rPr>
          <w:color w:val="4F81BB"/>
        </w:rPr>
        <w:t>Eligibility</w:t>
      </w:r>
      <w:r>
        <w:rPr>
          <w:color w:val="4F81BB"/>
          <w:spacing w:val="-5"/>
        </w:rPr>
        <w:t xml:space="preserve"> </w:t>
      </w:r>
      <w:r>
        <w:rPr>
          <w:color w:val="4F81BB"/>
        </w:rPr>
        <w:t>of</w:t>
      </w:r>
      <w:r>
        <w:rPr>
          <w:color w:val="4F81BB"/>
          <w:spacing w:val="-2"/>
        </w:rPr>
        <w:t xml:space="preserve"> </w:t>
      </w:r>
      <w:r>
        <w:rPr>
          <w:color w:val="4F81BB"/>
        </w:rPr>
        <w:t>the</w:t>
      </w:r>
      <w:r>
        <w:rPr>
          <w:color w:val="4F81BB"/>
          <w:spacing w:val="-3"/>
        </w:rPr>
        <w:t xml:space="preserve"> </w:t>
      </w:r>
      <w:r>
        <w:rPr>
          <w:color w:val="4F81BB"/>
        </w:rPr>
        <w:t>Project</w:t>
      </w:r>
      <w:r>
        <w:rPr>
          <w:color w:val="4F81BB"/>
          <w:spacing w:val="-5"/>
        </w:rPr>
        <w:t xml:space="preserve"> </w:t>
      </w:r>
      <w:bookmarkEnd w:id="4"/>
      <w:r>
        <w:rPr>
          <w:color w:val="4F81BB"/>
        </w:rPr>
        <w:t>Costs</w:t>
      </w:r>
    </w:p>
    <w:p w:rsidR="003041A1" w:rsidRPr="008D0270" w:rsidRDefault="003041A1" w:rsidP="003041A1">
      <w:pPr>
        <w:pStyle w:val="BodyText"/>
        <w:spacing w:before="241"/>
        <w:ind w:left="224"/>
      </w:pPr>
      <w:r>
        <w:t>All</w:t>
      </w:r>
      <w:r>
        <w:rPr>
          <w:spacing w:val="-1"/>
        </w:rPr>
        <w:t xml:space="preserve"> </w:t>
      </w:r>
      <w:r>
        <w:t>project</w:t>
      </w:r>
      <w:r>
        <w:rPr>
          <w:spacing w:val="-1"/>
        </w:rPr>
        <w:t xml:space="preserve"> </w:t>
      </w:r>
      <w:r>
        <w:t>costs</w:t>
      </w:r>
      <w:r>
        <w:rPr>
          <w:spacing w:val="-2"/>
        </w:rPr>
        <w:t xml:space="preserve"> </w:t>
      </w:r>
      <w:r>
        <w:t>declared</w:t>
      </w:r>
      <w:r>
        <w:rPr>
          <w:spacing w:val="-1"/>
        </w:rPr>
        <w:t xml:space="preserve"> </w:t>
      </w:r>
      <w:r>
        <w:t>in</w:t>
      </w:r>
      <w:r>
        <w:rPr>
          <w:spacing w:val="-2"/>
        </w:rPr>
        <w:t xml:space="preserve"> </w:t>
      </w:r>
      <w:r>
        <w:t>the report</w:t>
      </w:r>
      <w:r>
        <w:rPr>
          <w:spacing w:val="-3"/>
        </w:rPr>
        <w:t xml:space="preserve"> </w:t>
      </w:r>
      <w:r>
        <w:t>must</w:t>
      </w:r>
      <w:r>
        <w:rPr>
          <w:spacing w:val="-3"/>
        </w:rPr>
        <w:t xml:space="preserve"> </w:t>
      </w:r>
      <w:r>
        <w:t>be:</w:t>
      </w:r>
    </w:p>
    <w:p w:rsidR="003041A1" w:rsidRDefault="003041A1" w:rsidP="003041A1">
      <w:pPr>
        <w:pStyle w:val="ListParagraph"/>
        <w:numPr>
          <w:ilvl w:val="0"/>
          <w:numId w:val="6"/>
        </w:numPr>
        <w:tabs>
          <w:tab w:val="left" w:pos="941"/>
          <w:tab w:val="left" w:pos="942"/>
        </w:tabs>
        <w:ind w:hanging="361"/>
      </w:pPr>
      <w:r>
        <w:t>Provided</w:t>
      </w:r>
      <w:r>
        <w:rPr>
          <w:spacing w:val="-1"/>
        </w:rPr>
        <w:t xml:space="preserve"> </w:t>
      </w:r>
      <w:r>
        <w:t>in</w:t>
      </w:r>
      <w:r>
        <w:rPr>
          <w:spacing w:val="-3"/>
        </w:rPr>
        <w:t xml:space="preserve"> </w:t>
      </w:r>
      <w:r>
        <w:t>the cost</w:t>
      </w:r>
      <w:r>
        <w:rPr>
          <w:spacing w:val="-2"/>
        </w:rPr>
        <w:t xml:space="preserve"> </w:t>
      </w:r>
      <w:r>
        <w:t>estimate (planned</w:t>
      </w:r>
      <w:r>
        <w:rPr>
          <w:spacing w:val="-7"/>
        </w:rPr>
        <w:t xml:space="preserve"> </w:t>
      </w:r>
      <w:r>
        <w:t>in</w:t>
      </w:r>
      <w:r>
        <w:rPr>
          <w:spacing w:val="-1"/>
        </w:rPr>
        <w:t xml:space="preserve"> </w:t>
      </w:r>
      <w:r>
        <w:t>advance),</w:t>
      </w:r>
    </w:p>
    <w:p w:rsidR="003041A1" w:rsidRDefault="003041A1" w:rsidP="003041A1">
      <w:pPr>
        <w:pStyle w:val="ListParagraph"/>
        <w:numPr>
          <w:ilvl w:val="0"/>
          <w:numId w:val="6"/>
        </w:numPr>
        <w:tabs>
          <w:tab w:val="left" w:pos="941"/>
          <w:tab w:val="left" w:pos="942"/>
        </w:tabs>
        <w:spacing w:before="41"/>
        <w:ind w:hanging="361"/>
      </w:pPr>
      <w:r>
        <w:t>Necessary</w:t>
      </w:r>
      <w:r>
        <w:rPr>
          <w:spacing w:val="-2"/>
        </w:rPr>
        <w:t xml:space="preserve"> </w:t>
      </w:r>
      <w:r>
        <w:t>for</w:t>
      </w:r>
      <w:r>
        <w:rPr>
          <w:spacing w:val="-2"/>
        </w:rPr>
        <w:t xml:space="preserve"> </w:t>
      </w:r>
      <w:r>
        <w:t>the</w:t>
      </w:r>
      <w:r>
        <w:rPr>
          <w:spacing w:val="-1"/>
        </w:rPr>
        <w:t xml:space="preserve"> </w:t>
      </w:r>
      <w:r>
        <w:t>implementation</w:t>
      </w:r>
      <w:r>
        <w:rPr>
          <w:spacing w:val="-4"/>
        </w:rPr>
        <w:t xml:space="preserve"> </w:t>
      </w:r>
      <w:r>
        <w:t>of</w:t>
      </w:r>
      <w:r>
        <w:rPr>
          <w:spacing w:val="-2"/>
        </w:rPr>
        <w:t xml:space="preserve"> </w:t>
      </w:r>
      <w:r>
        <w:t>the</w:t>
      </w:r>
      <w:r>
        <w:rPr>
          <w:spacing w:val="-1"/>
        </w:rPr>
        <w:t xml:space="preserve"> </w:t>
      </w:r>
      <w:r>
        <w:t>project,</w:t>
      </w:r>
    </w:p>
    <w:p w:rsidR="003041A1" w:rsidRDefault="003041A1" w:rsidP="003041A1">
      <w:pPr>
        <w:pStyle w:val="ListParagraph"/>
        <w:numPr>
          <w:ilvl w:val="0"/>
          <w:numId w:val="6"/>
        </w:numPr>
        <w:tabs>
          <w:tab w:val="left" w:pos="941"/>
          <w:tab w:val="left" w:pos="942"/>
        </w:tabs>
        <w:spacing w:before="41"/>
        <w:ind w:hanging="361"/>
      </w:pPr>
      <w:r>
        <w:t>Real</w:t>
      </w:r>
      <w:r>
        <w:rPr>
          <w:spacing w:val="-1"/>
        </w:rPr>
        <w:t xml:space="preserve"> </w:t>
      </w:r>
      <w:r>
        <w:t>and</w:t>
      </w:r>
      <w:r>
        <w:rPr>
          <w:spacing w:val="-1"/>
        </w:rPr>
        <w:t xml:space="preserve"> </w:t>
      </w:r>
      <w:r>
        <w:t>actually</w:t>
      </w:r>
      <w:r>
        <w:rPr>
          <w:spacing w:val="1"/>
        </w:rPr>
        <w:t xml:space="preserve"> </w:t>
      </w:r>
      <w:r>
        <w:t>incurred</w:t>
      </w:r>
      <w:r>
        <w:rPr>
          <w:spacing w:val="-3"/>
        </w:rPr>
        <w:t xml:space="preserve"> </w:t>
      </w:r>
      <w:r>
        <w:t>and</w:t>
      </w:r>
      <w:r>
        <w:rPr>
          <w:spacing w:val="-1"/>
        </w:rPr>
        <w:t xml:space="preserve"> </w:t>
      </w:r>
      <w:r>
        <w:t>paid</w:t>
      </w:r>
      <w:r>
        <w:rPr>
          <w:spacing w:val="-1"/>
        </w:rPr>
        <w:t xml:space="preserve"> </w:t>
      </w:r>
      <w:r>
        <w:t>during</w:t>
      </w:r>
      <w:r>
        <w:rPr>
          <w:spacing w:val="-2"/>
        </w:rPr>
        <w:t xml:space="preserve"> </w:t>
      </w:r>
      <w:r>
        <w:t>the</w:t>
      </w:r>
      <w:r>
        <w:rPr>
          <w:spacing w:val="1"/>
        </w:rPr>
        <w:t xml:space="preserve"> </w:t>
      </w:r>
      <w:r>
        <w:t>period</w:t>
      </w:r>
      <w:r>
        <w:rPr>
          <w:spacing w:val="-3"/>
        </w:rPr>
        <w:t xml:space="preserve"> </w:t>
      </w:r>
      <w:r>
        <w:t>of project</w:t>
      </w:r>
      <w:r>
        <w:rPr>
          <w:spacing w:val="-3"/>
        </w:rPr>
        <w:t xml:space="preserve"> </w:t>
      </w:r>
      <w:r>
        <w:t>implementation,</w:t>
      </w:r>
    </w:p>
    <w:p w:rsidR="003041A1" w:rsidRDefault="003041A1" w:rsidP="003041A1">
      <w:pPr>
        <w:pStyle w:val="ListParagraph"/>
        <w:numPr>
          <w:ilvl w:val="0"/>
          <w:numId w:val="6"/>
        </w:numPr>
        <w:tabs>
          <w:tab w:val="left" w:pos="941"/>
          <w:tab w:val="left" w:pos="942"/>
        </w:tabs>
        <w:spacing w:before="41"/>
        <w:ind w:hanging="361"/>
      </w:pPr>
      <w:r>
        <w:t>Supported</w:t>
      </w:r>
      <w:r>
        <w:rPr>
          <w:spacing w:val="-1"/>
        </w:rPr>
        <w:t xml:space="preserve"> </w:t>
      </w:r>
      <w:r>
        <w:t>by</w:t>
      </w:r>
      <w:r>
        <w:rPr>
          <w:spacing w:val="-3"/>
        </w:rPr>
        <w:t xml:space="preserve"> </w:t>
      </w:r>
      <w:r>
        <w:t>documents,</w:t>
      </w:r>
    </w:p>
    <w:p w:rsidR="003041A1" w:rsidRDefault="003041A1" w:rsidP="003041A1">
      <w:pPr>
        <w:pStyle w:val="ListParagraph"/>
        <w:numPr>
          <w:ilvl w:val="0"/>
          <w:numId w:val="6"/>
        </w:numPr>
        <w:tabs>
          <w:tab w:val="left" w:pos="941"/>
          <w:tab w:val="left" w:pos="942"/>
        </w:tabs>
        <w:spacing w:before="39"/>
        <w:ind w:hanging="361"/>
      </w:pPr>
      <w:r>
        <w:t>Entered</w:t>
      </w:r>
      <w:r>
        <w:rPr>
          <w:spacing w:val="-5"/>
        </w:rPr>
        <w:t xml:space="preserve"> </w:t>
      </w:r>
      <w:r>
        <w:t>correctly to</w:t>
      </w:r>
      <w:r>
        <w:rPr>
          <w:spacing w:val="-1"/>
        </w:rPr>
        <w:t xml:space="preserve"> </w:t>
      </w:r>
      <w:r>
        <w:t>the</w:t>
      </w:r>
      <w:r>
        <w:rPr>
          <w:spacing w:val="-1"/>
        </w:rPr>
        <w:t xml:space="preserve"> </w:t>
      </w:r>
      <w:r>
        <w:t>project</w:t>
      </w:r>
      <w:r>
        <w:rPr>
          <w:spacing w:val="-2"/>
        </w:rPr>
        <w:t xml:space="preserve"> </w:t>
      </w:r>
      <w:r>
        <w:t>executor/partner’s</w:t>
      </w:r>
      <w:r>
        <w:rPr>
          <w:spacing w:val="-5"/>
        </w:rPr>
        <w:t xml:space="preserve"> </w:t>
      </w:r>
      <w:r>
        <w:t>accounting</w:t>
      </w:r>
      <w:r>
        <w:rPr>
          <w:spacing w:val="-3"/>
        </w:rPr>
        <w:t xml:space="preserve"> </w:t>
      </w:r>
      <w:r>
        <w:t>system</w:t>
      </w:r>
      <w:r>
        <w:rPr>
          <w:spacing w:val="-1"/>
        </w:rPr>
        <w:t xml:space="preserve"> </w:t>
      </w:r>
      <w:r>
        <w:t>(for</w:t>
      </w:r>
      <w:r>
        <w:rPr>
          <w:spacing w:val="-2"/>
        </w:rPr>
        <w:t xml:space="preserve"> </w:t>
      </w:r>
      <w:r>
        <w:t>legal</w:t>
      </w:r>
      <w:r>
        <w:rPr>
          <w:spacing w:val="-5"/>
        </w:rPr>
        <w:t xml:space="preserve"> </w:t>
      </w:r>
      <w:r>
        <w:t>entities),</w:t>
      </w:r>
    </w:p>
    <w:p w:rsidR="003041A1" w:rsidRDefault="003041A1" w:rsidP="003041A1">
      <w:pPr>
        <w:pStyle w:val="ListParagraph"/>
        <w:numPr>
          <w:ilvl w:val="0"/>
          <w:numId w:val="6"/>
        </w:numPr>
        <w:tabs>
          <w:tab w:val="left" w:pos="941"/>
          <w:tab w:val="left" w:pos="942"/>
        </w:tabs>
        <w:spacing w:before="39"/>
        <w:ind w:hanging="361"/>
      </w:pPr>
      <w:r>
        <w:t>Incurred</w:t>
      </w:r>
      <w:r>
        <w:rPr>
          <w:spacing w:val="-1"/>
        </w:rPr>
        <w:t xml:space="preserve"> </w:t>
      </w:r>
      <w:r>
        <w:t>by</w:t>
      </w:r>
      <w:r>
        <w:rPr>
          <w:spacing w:val="-1"/>
        </w:rPr>
        <w:t xml:space="preserve"> </w:t>
      </w:r>
      <w:r>
        <w:t>the</w:t>
      </w:r>
      <w:r>
        <w:rPr>
          <w:spacing w:val="-1"/>
        </w:rPr>
        <w:t xml:space="preserve"> </w:t>
      </w:r>
      <w:r>
        <w:t>project</w:t>
      </w:r>
      <w:r>
        <w:rPr>
          <w:spacing w:val="-2"/>
        </w:rPr>
        <w:t xml:space="preserve"> </w:t>
      </w:r>
      <w:r>
        <w:t>executor</w:t>
      </w:r>
      <w:r>
        <w:rPr>
          <w:spacing w:val="-3"/>
        </w:rPr>
        <w:t xml:space="preserve"> </w:t>
      </w:r>
      <w:r>
        <w:t>or</w:t>
      </w:r>
      <w:r>
        <w:rPr>
          <w:spacing w:val="-3"/>
        </w:rPr>
        <w:t xml:space="preserve"> </w:t>
      </w:r>
      <w:r>
        <w:t>the</w:t>
      </w:r>
      <w:r>
        <w:rPr>
          <w:spacing w:val="-1"/>
        </w:rPr>
        <w:t xml:space="preserve"> </w:t>
      </w:r>
      <w:r>
        <w:t>project</w:t>
      </w:r>
      <w:r>
        <w:rPr>
          <w:spacing w:val="-1"/>
        </w:rPr>
        <w:t xml:space="preserve"> </w:t>
      </w:r>
      <w:r>
        <w:t>partner.</w:t>
      </w:r>
    </w:p>
    <w:p w:rsidR="003041A1" w:rsidRDefault="003041A1" w:rsidP="003041A1">
      <w:pPr>
        <w:tabs>
          <w:tab w:val="left" w:pos="941"/>
          <w:tab w:val="left" w:pos="942"/>
        </w:tabs>
        <w:spacing w:before="39"/>
      </w:pPr>
    </w:p>
    <w:p w:rsidR="003041A1" w:rsidRDefault="003041A1" w:rsidP="003041A1">
      <w:pPr>
        <w:tabs>
          <w:tab w:val="left" w:pos="941"/>
          <w:tab w:val="left" w:pos="942"/>
        </w:tabs>
        <w:spacing w:before="39"/>
        <w:ind w:left="284"/>
      </w:pPr>
      <w:r>
        <w:t>Salary</w:t>
      </w:r>
      <w:r w:rsidRPr="00217FDF">
        <w:t xml:space="preserve"> costs are planned and declared in the calculated (gross) amount together with state social insurance contributions paid by the employer.</w:t>
      </w:r>
    </w:p>
    <w:p w:rsidR="003041A1" w:rsidRDefault="003041A1" w:rsidP="003041A1">
      <w:pPr>
        <w:pStyle w:val="BodyText"/>
        <w:spacing w:before="10"/>
        <w:rPr>
          <w:sz w:val="19"/>
        </w:rPr>
      </w:pPr>
    </w:p>
    <w:p w:rsidR="003041A1" w:rsidRPr="008D0270" w:rsidRDefault="003041A1" w:rsidP="003041A1">
      <w:pPr>
        <w:pStyle w:val="BodyText"/>
        <w:ind w:left="224"/>
      </w:pPr>
      <w:r>
        <w:t>Non-eligible</w:t>
      </w:r>
      <w:r>
        <w:rPr>
          <w:spacing w:val="-1"/>
        </w:rPr>
        <w:t xml:space="preserve"> </w:t>
      </w:r>
      <w:r>
        <w:t>costs</w:t>
      </w:r>
      <w:r>
        <w:rPr>
          <w:spacing w:val="-3"/>
        </w:rPr>
        <w:t xml:space="preserve"> </w:t>
      </w:r>
      <w:r>
        <w:t>of</w:t>
      </w:r>
      <w:r>
        <w:rPr>
          <w:spacing w:val="-4"/>
        </w:rPr>
        <w:t xml:space="preserve"> </w:t>
      </w:r>
      <w:r>
        <w:t>the project</w:t>
      </w:r>
      <w:r>
        <w:rPr>
          <w:spacing w:val="-1"/>
        </w:rPr>
        <w:t xml:space="preserve"> </w:t>
      </w:r>
      <w:r>
        <w:t>are:</w:t>
      </w:r>
    </w:p>
    <w:p w:rsidR="003041A1" w:rsidRDefault="003041A1" w:rsidP="003041A1">
      <w:pPr>
        <w:pStyle w:val="ListParagraph"/>
        <w:numPr>
          <w:ilvl w:val="0"/>
          <w:numId w:val="6"/>
        </w:numPr>
        <w:tabs>
          <w:tab w:val="left" w:pos="941"/>
          <w:tab w:val="left" w:pos="942"/>
        </w:tabs>
        <w:spacing w:before="1" w:line="276" w:lineRule="auto"/>
        <w:ind w:right="282"/>
      </w:pPr>
      <w:r>
        <w:t>the expenses of vacation, severance pay or compensation pay for firing an employee by agreement between the parties, on the employee's own initiative without important cause, in the event of the employer's will or in the event of the bankruptcy of the employer (t</w:t>
      </w:r>
      <w:r w:rsidRPr="00F247DB">
        <w:t>he Good</w:t>
      </w:r>
      <w:r>
        <w:t xml:space="preserve"> Will Foundation may declare </w:t>
      </w:r>
      <w:r w:rsidRPr="00F247DB">
        <w:t xml:space="preserve">severance pay or compensation paid to employees </w:t>
      </w:r>
      <w:r>
        <w:t>being fired for</w:t>
      </w:r>
      <w:r w:rsidRPr="00F247DB">
        <w:t xml:space="preserve"> other grounds </w:t>
      </w:r>
      <w:r>
        <w:t>as ineligible in cases when it</w:t>
      </w:r>
      <w:r w:rsidRPr="00F247DB">
        <w:t xml:space="preserve"> is not required by the legislation of the Republic of</w:t>
      </w:r>
      <w:r>
        <w:t xml:space="preserve"> Lithuania), payments (for the benefit of employees) to pension and other funds;</w:t>
      </w:r>
    </w:p>
    <w:p w:rsidR="003041A1" w:rsidRDefault="003041A1" w:rsidP="003041A1">
      <w:pPr>
        <w:pStyle w:val="ListParagraph"/>
        <w:numPr>
          <w:ilvl w:val="0"/>
          <w:numId w:val="6"/>
        </w:numPr>
        <w:tabs>
          <w:tab w:val="left" w:pos="941"/>
          <w:tab w:val="left" w:pos="942"/>
        </w:tabs>
        <w:spacing w:before="1" w:line="276" w:lineRule="auto"/>
        <w:ind w:right="282"/>
      </w:pPr>
      <w:r>
        <w:t>expenses for granting sponsorship or charity in accordance with the Law on Charity and Sponsorship of the Republic of Lithuania;</w:t>
      </w:r>
    </w:p>
    <w:p w:rsidR="003041A1" w:rsidRDefault="003041A1" w:rsidP="003041A1">
      <w:pPr>
        <w:pStyle w:val="ListParagraph"/>
        <w:numPr>
          <w:ilvl w:val="0"/>
          <w:numId w:val="6"/>
        </w:numPr>
        <w:tabs>
          <w:tab w:val="left" w:pos="941"/>
          <w:tab w:val="left" w:pos="942"/>
        </w:tabs>
        <w:spacing w:before="1" w:line="276" w:lineRule="auto"/>
        <w:ind w:right="282"/>
      </w:pPr>
      <w:r>
        <w:t>when the application is submitted by a natural person, the royalty for the applicant (project executor), the salary to project manager and other direct payments to the applicant;</w:t>
      </w:r>
    </w:p>
    <w:p w:rsidR="003041A1" w:rsidRDefault="003041A1" w:rsidP="003041A1">
      <w:pPr>
        <w:pStyle w:val="ListParagraph"/>
        <w:numPr>
          <w:ilvl w:val="0"/>
          <w:numId w:val="6"/>
        </w:numPr>
        <w:tabs>
          <w:tab w:val="left" w:pos="941"/>
          <w:tab w:val="left" w:pos="942"/>
        </w:tabs>
        <w:spacing w:before="8"/>
        <w:ind w:hanging="361"/>
      </w:pPr>
      <w:r>
        <w:t>debt</w:t>
      </w:r>
      <w:r>
        <w:rPr>
          <w:spacing w:val="-1"/>
        </w:rPr>
        <w:t xml:space="preserve"> </w:t>
      </w:r>
      <w:r>
        <w:t>interests,</w:t>
      </w:r>
      <w:r>
        <w:rPr>
          <w:spacing w:val="-4"/>
        </w:rPr>
        <w:t xml:space="preserve"> </w:t>
      </w:r>
      <w:r>
        <w:t>fines for</w:t>
      </w:r>
      <w:r>
        <w:rPr>
          <w:spacing w:val="-3"/>
        </w:rPr>
        <w:t xml:space="preserve"> </w:t>
      </w:r>
      <w:r>
        <w:t>overdue debts,</w:t>
      </w:r>
      <w:r>
        <w:rPr>
          <w:spacing w:val="-2"/>
        </w:rPr>
        <w:t xml:space="preserve"> </w:t>
      </w:r>
      <w:r>
        <w:t>fines,</w:t>
      </w:r>
      <w:r>
        <w:rPr>
          <w:spacing w:val="-2"/>
        </w:rPr>
        <w:t xml:space="preserve"> </w:t>
      </w:r>
      <w:r>
        <w:t>expenses</w:t>
      </w:r>
      <w:r>
        <w:rPr>
          <w:spacing w:val="-1"/>
        </w:rPr>
        <w:t xml:space="preserve"> </w:t>
      </w:r>
      <w:r>
        <w:t>for</w:t>
      </w:r>
      <w:r>
        <w:rPr>
          <w:spacing w:val="-10"/>
        </w:rPr>
        <w:t xml:space="preserve"> </w:t>
      </w:r>
      <w:r>
        <w:t>litigation;</w:t>
      </w:r>
    </w:p>
    <w:p w:rsidR="003041A1" w:rsidRDefault="003041A1" w:rsidP="003041A1">
      <w:pPr>
        <w:pStyle w:val="ListParagraph"/>
        <w:numPr>
          <w:ilvl w:val="0"/>
          <w:numId w:val="6"/>
        </w:numPr>
        <w:tabs>
          <w:tab w:val="left" w:pos="941"/>
          <w:tab w:val="left" w:pos="942"/>
        </w:tabs>
        <w:spacing w:before="32" w:line="276" w:lineRule="auto"/>
        <w:ind w:right="393"/>
      </w:pPr>
      <w:r>
        <w:t>VAT of the purchase and / or import, which, according to the legislation</w:t>
      </w:r>
      <w:r>
        <w:rPr>
          <w:spacing w:val="-2"/>
        </w:rPr>
        <w:t xml:space="preserve"> </w:t>
      </w:r>
      <w:r>
        <w:t>of</w:t>
      </w:r>
      <w:r>
        <w:rPr>
          <w:spacing w:val="-1"/>
        </w:rPr>
        <w:t xml:space="preserve"> </w:t>
      </w:r>
      <w:r>
        <w:t>the</w:t>
      </w:r>
      <w:r>
        <w:rPr>
          <w:spacing w:val="-2"/>
        </w:rPr>
        <w:t xml:space="preserve"> </w:t>
      </w:r>
      <w:r>
        <w:t>Republic</w:t>
      </w:r>
      <w:r>
        <w:rPr>
          <w:spacing w:val="-2"/>
        </w:rPr>
        <w:t xml:space="preserve"> </w:t>
      </w:r>
      <w:r>
        <w:t>of</w:t>
      </w:r>
      <w:r>
        <w:rPr>
          <w:spacing w:val="-4"/>
        </w:rPr>
        <w:t xml:space="preserve"> </w:t>
      </w:r>
      <w:r>
        <w:t xml:space="preserve">Lithuania, project executor has the right to include in the VAT deduction </w:t>
      </w:r>
      <w:r w:rsidRPr="0031792D">
        <w:t xml:space="preserve">even if </w:t>
      </w:r>
      <w:r>
        <w:t>this right was not exercised;</w:t>
      </w:r>
    </w:p>
    <w:p w:rsidR="003041A1" w:rsidRDefault="003041A1" w:rsidP="003041A1">
      <w:pPr>
        <w:pStyle w:val="ListParagraph"/>
        <w:numPr>
          <w:ilvl w:val="0"/>
          <w:numId w:val="6"/>
        </w:numPr>
        <w:tabs>
          <w:tab w:val="left" w:pos="941"/>
          <w:tab w:val="left" w:pos="942"/>
        </w:tabs>
        <w:spacing w:before="8"/>
        <w:ind w:hanging="361"/>
      </w:pPr>
      <w:r>
        <w:t>the</w:t>
      </w:r>
      <w:r>
        <w:rPr>
          <w:spacing w:val="-1"/>
        </w:rPr>
        <w:t xml:space="preserve"> </w:t>
      </w:r>
      <w:r>
        <w:t>purchase</w:t>
      </w:r>
      <w:r>
        <w:rPr>
          <w:spacing w:val="-2"/>
        </w:rPr>
        <w:t xml:space="preserve"> </w:t>
      </w:r>
      <w:r>
        <w:t>of</w:t>
      </w:r>
      <w:r>
        <w:rPr>
          <w:spacing w:val="-3"/>
        </w:rPr>
        <w:t xml:space="preserve"> </w:t>
      </w:r>
      <w:r>
        <w:t>a used</w:t>
      </w:r>
      <w:r>
        <w:rPr>
          <w:spacing w:val="-1"/>
        </w:rPr>
        <w:t xml:space="preserve"> </w:t>
      </w:r>
      <w:r>
        <w:t>property,</w:t>
      </w:r>
      <w:r>
        <w:rPr>
          <w:spacing w:val="-2"/>
        </w:rPr>
        <w:t xml:space="preserve"> </w:t>
      </w:r>
      <w:r>
        <w:t>except</w:t>
      </w:r>
      <w:r>
        <w:rPr>
          <w:spacing w:val="-1"/>
        </w:rPr>
        <w:t xml:space="preserve"> </w:t>
      </w:r>
      <w:r>
        <w:t>real</w:t>
      </w:r>
      <w:r>
        <w:rPr>
          <w:spacing w:val="-11"/>
        </w:rPr>
        <w:t xml:space="preserve"> </w:t>
      </w:r>
      <w:r>
        <w:t>estate;</w:t>
      </w:r>
    </w:p>
    <w:p w:rsidR="003041A1" w:rsidRDefault="003041A1" w:rsidP="003041A1">
      <w:pPr>
        <w:pStyle w:val="ListParagraph"/>
        <w:numPr>
          <w:ilvl w:val="0"/>
          <w:numId w:val="6"/>
        </w:numPr>
        <w:tabs>
          <w:tab w:val="left" w:pos="941"/>
          <w:tab w:val="left" w:pos="942"/>
        </w:tabs>
        <w:spacing w:before="32"/>
        <w:ind w:hanging="361"/>
      </w:pPr>
      <w:r>
        <w:t>non-monetary</w:t>
      </w:r>
      <w:r>
        <w:rPr>
          <w:spacing w:val="-1"/>
        </w:rPr>
        <w:t xml:space="preserve"> </w:t>
      </w:r>
      <w:r>
        <w:t>contribution</w:t>
      </w:r>
      <w:r>
        <w:rPr>
          <w:spacing w:val="-4"/>
        </w:rPr>
        <w:t xml:space="preserve"> </w:t>
      </w:r>
      <w:r>
        <w:t>(</w:t>
      </w:r>
      <w:r>
        <w:rPr>
          <w:i/>
        </w:rPr>
        <w:t>contribution</w:t>
      </w:r>
      <w:r>
        <w:rPr>
          <w:i/>
          <w:spacing w:val="-1"/>
        </w:rPr>
        <w:t xml:space="preserve"> </w:t>
      </w:r>
      <w:r>
        <w:rPr>
          <w:i/>
        </w:rPr>
        <w:t>in</w:t>
      </w:r>
      <w:r>
        <w:rPr>
          <w:i/>
          <w:spacing w:val="-13"/>
        </w:rPr>
        <w:t xml:space="preserve"> </w:t>
      </w:r>
      <w:r>
        <w:rPr>
          <w:i/>
        </w:rPr>
        <w:t>kind</w:t>
      </w:r>
      <w:r>
        <w:t>);</w:t>
      </w:r>
    </w:p>
    <w:p w:rsidR="003041A1" w:rsidRDefault="003041A1" w:rsidP="003041A1">
      <w:pPr>
        <w:pStyle w:val="ListParagraph"/>
        <w:numPr>
          <w:ilvl w:val="0"/>
          <w:numId w:val="6"/>
        </w:numPr>
        <w:tabs>
          <w:tab w:val="left" w:pos="941"/>
          <w:tab w:val="left" w:pos="942"/>
        </w:tabs>
        <w:spacing w:before="46"/>
        <w:ind w:hanging="361"/>
      </w:pPr>
      <w:r>
        <w:t>expenses</w:t>
      </w:r>
      <w:r>
        <w:rPr>
          <w:spacing w:val="-3"/>
        </w:rPr>
        <w:t xml:space="preserve"> </w:t>
      </w:r>
      <w:r>
        <w:t>which</w:t>
      </w:r>
      <w:r>
        <w:rPr>
          <w:spacing w:val="-4"/>
        </w:rPr>
        <w:t xml:space="preserve"> </w:t>
      </w:r>
      <w:r>
        <w:t>were</w:t>
      </w:r>
      <w:r>
        <w:rPr>
          <w:spacing w:val="-2"/>
        </w:rPr>
        <w:t xml:space="preserve"> </w:t>
      </w:r>
      <w:r>
        <w:t>or</w:t>
      </w:r>
      <w:r>
        <w:rPr>
          <w:spacing w:val="-1"/>
        </w:rPr>
        <w:t xml:space="preserve"> </w:t>
      </w:r>
      <w:r>
        <w:t>will</w:t>
      </w:r>
      <w:r>
        <w:rPr>
          <w:spacing w:val="-2"/>
        </w:rPr>
        <w:t xml:space="preserve"> </w:t>
      </w:r>
      <w:r>
        <w:t>be financed from</w:t>
      </w:r>
      <w:r>
        <w:rPr>
          <w:spacing w:val="-2"/>
        </w:rPr>
        <w:t xml:space="preserve"> </w:t>
      </w:r>
      <w:r>
        <w:t>other</w:t>
      </w:r>
      <w:r>
        <w:rPr>
          <w:spacing w:val="-1"/>
        </w:rPr>
        <w:t xml:space="preserve"> </w:t>
      </w:r>
      <w:r>
        <w:t>funds</w:t>
      </w:r>
      <w:r>
        <w:rPr>
          <w:spacing w:val="-1"/>
        </w:rPr>
        <w:t xml:space="preserve"> </w:t>
      </w:r>
      <w:r>
        <w:t>(</w:t>
      </w:r>
      <w:r>
        <w:rPr>
          <w:i/>
        </w:rPr>
        <w:t>double</w:t>
      </w:r>
      <w:r>
        <w:rPr>
          <w:i/>
          <w:spacing w:val="-10"/>
        </w:rPr>
        <w:t xml:space="preserve"> </w:t>
      </w:r>
      <w:r>
        <w:rPr>
          <w:i/>
        </w:rPr>
        <w:t>funding</w:t>
      </w:r>
      <w:r>
        <w:t>).</w:t>
      </w:r>
    </w:p>
    <w:p w:rsidR="003041A1" w:rsidRDefault="003041A1" w:rsidP="003041A1">
      <w:pPr>
        <w:pStyle w:val="BodyText"/>
        <w:spacing w:before="11"/>
        <w:rPr>
          <w:sz w:val="19"/>
        </w:rPr>
      </w:pPr>
    </w:p>
    <w:p w:rsidR="003041A1" w:rsidRPr="0031792D" w:rsidRDefault="003041A1" w:rsidP="003041A1">
      <w:pPr>
        <w:pStyle w:val="BodyText"/>
        <w:spacing w:before="11"/>
        <w:ind w:left="142"/>
      </w:pPr>
      <w:r w:rsidRPr="0031792D">
        <w:t xml:space="preserve">Estimate execution and deviations. Deviation of actual costs from the funds planned in the estimate </w:t>
      </w:r>
      <w:r>
        <w:t>annexed to the agreement</w:t>
      </w:r>
      <w:r w:rsidRPr="0031792D">
        <w:t xml:space="preserve"> is controlled at the level of cost categories (1. Direct project implementation costs; 2. </w:t>
      </w:r>
      <w:r w:rsidRPr="0031792D">
        <w:lastRenderedPageBreak/>
        <w:t xml:space="preserve">Acquisition of long-term tangible and intangible assets; 3. Unforeseen costs; 4. Project administration costs), and not at the level of individual estimate lines. Deviations in individual lines within a category are possible. If actual costs under an individual category deviate from the planned by more than 30 </w:t>
      </w:r>
      <w:r>
        <w:t>percent, the project executor</w:t>
      </w:r>
      <w:r w:rsidRPr="0031792D">
        <w:t xml:space="preserve"> must apply for a change in the estimate by the end of the project implementation period. If the change in the estimate is not agreed, costs exceeding the amount planned for the category may be recognized as ineligible for financing.</w:t>
      </w:r>
    </w:p>
    <w:p w:rsidR="003041A1" w:rsidRPr="0031792D" w:rsidRDefault="003041A1" w:rsidP="003041A1">
      <w:pPr>
        <w:pStyle w:val="BodyText"/>
        <w:spacing w:before="11"/>
        <w:ind w:left="142"/>
      </w:pPr>
    </w:p>
    <w:p w:rsidR="003041A1" w:rsidRDefault="003041A1" w:rsidP="003041A1">
      <w:pPr>
        <w:pStyle w:val="BodyText"/>
        <w:spacing w:before="11"/>
        <w:ind w:left="142"/>
      </w:pPr>
      <w:r>
        <w:t>VAT reverse charge</w:t>
      </w:r>
      <w:r w:rsidRPr="0031792D">
        <w:t>. When services are provided by a supplier from another country and the invoice is issued without value added tax, and the obligation to calculate this tax l</w:t>
      </w:r>
      <w:r>
        <w:t>ies with the project executor</w:t>
      </w:r>
      <w:r w:rsidRPr="0031792D">
        <w:t xml:space="preserve"> in Lithuania, the amount may be declared in the financial statement together with the calculated </w:t>
      </w:r>
      <w:r>
        <w:t>VAT reverse charge, if the project executor</w:t>
      </w:r>
      <w:r w:rsidRPr="0031792D">
        <w:t xml:space="preserve"> does not have the right to include this tax in the VAT deduct</w:t>
      </w:r>
      <w:r>
        <w:t>ion. In such a case, the comments</w:t>
      </w:r>
      <w:r w:rsidRPr="0031792D">
        <w:t xml:space="preserve"> column shall indicate that the amount includes the </w:t>
      </w:r>
      <w:r>
        <w:t>VAT reverse charge</w:t>
      </w:r>
      <w:r w:rsidRPr="0031792D">
        <w:t>, and both payments shall be provided to justify the payment - the amount transferred to the supplier and the amount of tax paid to the State Tax Inspectorate.</w:t>
      </w:r>
    </w:p>
    <w:p w:rsidR="008763B8" w:rsidRPr="00FE5C46" w:rsidRDefault="008763B8" w:rsidP="003041A1">
      <w:pPr>
        <w:pStyle w:val="BodyText"/>
        <w:spacing w:before="11"/>
        <w:ind w:left="142"/>
      </w:pPr>
    </w:p>
    <w:p w:rsidR="003041A1" w:rsidRDefault="003041A1" w:rsidP="003041A1">
      <w:pPr>
        <w:pStyle w:val="Heading3"/>
        <w:numPr>
          <w:ilvl w:val="1"/>
          <w:numId w:val="8"/>
        </w:numPr>
        <w:tabs>
          <w:tab w:val="left" w:pos="1523"/>
        </w:tabs>
        <w:ind w:left="1522"/>
      </w:pPr>
      <w:bookmarkStart w:id="5" w:name="_TOC_250000"/>
      <w:r>
        <w:rPr>
          <w:color w:val="4F81BB"/>
        </w:rPr>
        <w:t>Documents</w:t>
      </w:r>
      <w:r>
        <w:rPr>
          <w:color w:val="4F81BB"/>
          <w:spacing w:val="-2"/>
        </w:rPr>
        <w:t xml:space="preserve"> </w:t>
      </w:r>
      <w:r>
        <w:rPr>
          <w:color w:val="4F81BB"/>
        </w:rPr>
        <w:t>Submitted</w:t>
      </w:r>
      <w:r>
        <w:rPr>
          <w:color w:val="4F81BB"/>
          <w:spacing w:val="-4"/>
        </w:rPr>
        <w:t xml:space="preserve"> </w:t>
      </w:r>
      <w:r>
        <w:rPr>
          <w:color w:val="4F81BB"/>
        </w:rPr>
        <w:t>together</w:t>
      </w:r>
      <w:r>
        <w:rPr>
          <w:color w:val="4F81BB"/>
          <w:spacing w:val="-4"/>
        </w:rPr>
        <w:t xml:space="preserve"> </w:t>
      </w:r>
      <w:r>
        <w:rPr>
          <w:color w:val="4F81BB"/>
        </w:rPr>
        <w:t>with</w:t>
      </w:r>
      <w:r>
        <w:rPr>
          <w:color w:val="4F81BB"/>
          <w:spacing w:val="-7"/>
        </w:rPr>
        <w:t xml:space="preserve"> </w:t>
      </w:r>
      <w:r>
        <w:rPr>
          <w:color w:val="4F81BB"/>
        </w:rPr>
        <w:t>the</w:t>
      </w:r>
      <w:r>
        <w:rPr>
          <w:color w:val="4F81BB"/>
          <w:spacing w:val="-3"/>
        </w:rPr>
        <w:t xml:space="preserve"> </w:t>
      </w:r>
      <w:bookmarkEnd w:id="5"/>
      <w:r>
        <w:rPr>
          <w:color w:val="4F81BB"/>
        </w:rPr>
        <w:t>Report</w:t>
      </w:r>
    </w:p>
    <w:p w:rsidR="003041A1" w:rsidRDefault="003041A1" w:rsidP="003041A1">
      <w:pPr>
        <w:pStyle w:val="BodyText"/>
        <w:spacing w:before="239" w:line="276" w:lineRule="auto"/>
        <w:ind w:left="224" w:right="208"/>
        <w:jc w:val="both"/>
      </w:pPr>
      <w:r>
        <w:t>Reporting</w:t>
      </w:r>
      <w:r>
        <w:rPr>
          <w:spacing w:val="1"/>
        </w:rPr>
        <w:t xml:space="preserve"> </w:t>
      </w:r>
      <w:r>
        <w:t>the</w:t>
      </w:r>
      <w:r>
        <w:rPr>
          <w:spacing w:val="1"/>
        </w:rPr>
        <w:t xml:space="preserve"> </w:t>
      </w:r>
      <w:r>
        <w:t>project</w:t>
      </w:r>
      <w:r>
        <w:rPr>
          <w:spacing w:val="1"/>
        </w:rPr>
        <w:t xml:space="preserve"> </w:t>
      </w:r>
      <w:r>
        <w:t>costs</w:t>
      </w:r>
      <w:r>
        <w:rPr>
          <w:spacing w:val="1"/>
        </w:rPr>
        <w:t xml:space="preserve"> </w:t>
      </w:r>
      <w:r>
        <w:t>incurred</w:t>
      </w:r>
      <w:r>
        <w:rPr>
          <w:spacing w:val="1"/>
        </w:rPr>
        <w:t xml:space="preserve"> </w:t>
      </w:r>
      <w:r>
        <w:t>during</w:t>
      </w:r>
      <w:r>
        <w:rPr>
          <w:spacing w:val="1"/>
        </w:rPr>
        <w:t xml:space="preserve"> </w:t>
      </w:r>
      <w:r>
        <w:t>the</w:t>
      </w:r>
      <w:r>
        <w:rPr>
          <w:spacing w:val="1"/>
        </w:rPr>
        <w:t xml:space="preserve"> </w:t>
      </w:r>
      <w:r>
        <w:t>project</w:t>
      </w:r>
      <w:r>
        <w:rPr>
          <w:spacing w:val="1"/>
        </w:rPr>
        <w:t xml:space="preserve"> </w:t>
      </w:r>
      <w:r>
        <w:t>implementation</w:t>
      </w:r>
      <w:r>
        <w:rPr>
          <w:spacing w:val="1"/>
        </w:rPr>
        <w:t xml:space="preserve"> </w:t>
      </w:r>
      <w:r>
        <w:t>period,</w:t>
      </w:r>
      <w:r>
        <w:rPr>
          <w:spacing w:val="1"/>
        </w:rPr>
        <w:t xml:space="preserve"> </w:t>
      </w:r>
      <w:r>
        <w:t>documents</w:t>
      </w:r>
      <w:r>
        <w:rPr>
          <w:spacing w:val="1"/>
        </w:rPr>
        <w:t xml:space="preserve"> </w:t>
      </w:r>
      <w:r>
        <w:t>(copies)</w:t>
      </w:r>
      <w:r>
        <w:rPr>
          <w:spacing w:val="1"/>
        </w:rPr>
        <w:t xml:space="preserve"> </w:t>
      </w:r>
      <w:r>
        <w:t>justifying the actual costs must be submitted together with the financial report: e.g., invoices of the contractors,</w:t>
      </w:r>
      <w:r>
        <w:rPr>
          <w:spacing w:val="1"/>
        </w:rPr>
        <w:t xml:space="preserve"> </w:t>
      </w:r>
      <w:r>
        <w:t>service</w:t>
      </w:r>
      <w:r>
        <w:rPr>
          <w:spacing w:val="1"/>
        </w:rPr>
        <w:t xml:space="preserve"> </w:t>
      </w:r>
      <w:r>
        <w:t>providers or suppliers,</w:t>
      </w:r>
      <w:r>
        <w:rPr>
          <w:spacing w:val="1"/>
        </w:rPr>
        <w:t xml:space="preserve"> </w:t>
      </w:r>
      <w:r>
        <w:t>acts of deliver-acceptance,</w:t>
      </w:r>
      <w:r>
        <w:rPr>
          <w:spacing w:val="1"/>
        </w:rPr>
        <w:t xml:space="preserve"> </w:t>
      </w:r>
      <w:r>
        <w:t>contracts, travel</w:t>
      </w:r>
      <w:r>
        <w:rPr>
          <w:spacing w:val="49"/>
        </w:rPr>
        <w:t xml:space="preserve"> </w:t>
      </w:r>
      <w:r>
        <w:t>and</w:t>
      </w:r>
      <w:r>
        <w:rPr>
          <w:spacing w:val="1"/>
        </w:rPr>
        <w:t xml:space="preserve"> </w:t>
      </w:r>
      <w:r>
        <w:t>other documents which justify the incurred expenses. In order to justify different costs incurred, different</w:t>
      </w:r>
      <w:r>
        <w:rPr>
          <w:spacing w:val="1"/>
        </w:rPr>
        <w:t xml:space="preserve"> </w:t>
      </w:r>
      <w:r>
        <w:t>supporting documents should be provided in accordance with the legislation of the Republic of Lithuania or</w:t>
      </w:r>
      <w:r>
        <w:rPr>
          <w:spacing w:val="1"/>
        </w:rPr>
        <w:t xml:space="preserve"> </w:t>
      </w:r>
      <w:r>
        <w:t>another</w:t>
      </w:r>
      <w:r>
        <w:rPr>
          <w:spacing w:val="1"/>
        </w:rPr>
        <w:t xml:space="preserve"> </w:t>
      </w:r>
      <w:r>
        <w:t>country,</w:t>
      </w:r>
      <w:r>
        <w:rPr>
          <w:spacing w:val="1"/>
        </w:rPr>
        <w:t xml:space="preserve"> </w:t>
      </w:r>
      <w:r>
        <w:t>in</w:t>
      </w:r>
      <w:r>
        <w:rPr>
          <w:spacing w:val="1"/>
        </w:rPr>
        <w:t xml:space="preserve"> </w:t>
      </w:r>
      <w:r>
        <w:t>which</w:t>
      </w:r>
      <w:r>
        <w:rPr>
          <w:spacing w:val="1"/>
        </w:rPr>
        <w:t xml:space="preserve"> </w:t>
      </w:r>
      <w:r>
        <w:t>the</w:t>
      </w:r>
      <w:r>
        <w:rPr>
          <w:spacing w:val="1"/>
        </w:rPr>
        <w:t xml:space="preserve"> </w:t>
      </w:r>
      <w:r>
        <w:t>applicant</w:t>
      </w:r>
      <w:r>
        <w:rPr>
          <w:spacing w:val="1"/>
        </w:rPr>
        <w:t xml:space="preserve"> </w:t>
      </w:r>
      <w:r>
        <w:t>is</w:t>
      </w:r>
      <w:r>
        <w:rPr>
          <w:spacing w:val="1"/>
        </w:rPr>
        <w:t xml:space="preserve"> </w:t>
      </w:r>
      <w:r>
        <w:t>registered.</w:t>
      </w:r>
      <w:r>
        <w:rPr>
          <w:spacing w:val="1"/>
        </w:rPr>
        <w:t xml:space="preserve"> </w:t>
      </w:r>
      <w:r>
        <w:t>Project</w:t>
      </w:r>
      <w:r>
        <w:rPr>
          <w:spacing w:val="1"/>
        </w:rPr>
        <w:t xml:space="preserve"> </w:t>
      </w:r>
      <w:r>
        <w:t>executor</w:t>
      </w:r>
      <w:r>
        <w:rPr>
          <w:spacing w:val="1"/>
        </w:rPr>
        <w:t xml:space="preserve"> </w:t>
      </w:r>
      <w:r>
        <w:t>has</w:t>
      </w:r>
      <w:r>
        <w:rPr>
          <w:spacing w:val="1"/>
        </w:rPr>
        <w:t xml:space="preserve"> </w:t>
      </w:r>
      <w:r>
        <w:t>the</w:t>
      </w:r>
      <w:r>
        <w:rPr>
          <w:spacing w:val="1"/>
        </w:rPr>
        <w:t xml:space="preserve"> </w:t>
      </w:r>
      <w:r>
        <w:t>right</w:t>
      </w:r>
      <w:r>
        <w:rPr>
          <w:spacing w:val="1"/>
        </w:rPr>
        <w:t xml:space="preserve"> </w:t>
      </w:r>
      <w:r>
        <w:t>to</w:t>
      </w:r>
      <w:r>
        <w:rPr>
          <w:spacing w:val="1"/>
        </w:rPr>
        <w:t xml:space="preserve"> </w:t>
      </w:r>
      <w:r>
        <w:t>submit</w:t>
      </w:r>
      <w:r>
        <w:rPr>
          <w:spacing w:val="1"/>
        </w:rPr>
        <w:t xml:space="preserve"> </w:t>
      </w:r>
      <w:r>
        <w:t>other</w:t>
      </w:r>
      <w:r>
        <w:rPr>
          <w:spacing w:val="-47"/>
        </w:rPr>
        <w:t xml:space="preserve"> </w:t>
      </w:r>
      <w:r>
        <w:t>equivalent probative value documents justifying the eligibility of project costs, which are not mentioned in</w:t>
      </w:r>
      <w:r>
        <w:rPr>
          <w:spacing w:val="1"/>
        </w:rPr>
        <w:t xml:space="preserve"> </w:t>
      </w:r>
      <w:r>
        <w:t>this</w:t>
      </w:r>
      <w:r>
        <w:rPr>
          <w:spacing w:val="-2"/>
        </w:rPr>
        <w:t xml:space="preserve"> </w:t>
      </w:r>
      <w:r>
        <w:t>Guide.</w:t>
      </w:r>
    </w:p>
    <w:p w:rsidR="003041A1" w:rsidRDefault="003041A1" w:rsidP="003041A1">
      <w:pPr>
        <w:pStyle w:val="BodyText"/>
        <w:spacing w:before="8"/>
        <w:rPr>
          <w:sz w:val="8"/>
        </w:rPr>
      </w:pPr>
    </w:p>
    <w:p w:rsidR="003041A1" w:rsidRDefault="003041A1" w:rsidP="003041A1">
      <w:pPr>
        <w:pStyle w:val="ListParagraph"/>
        <w:numPr>
          <w:ilvl w:val="2"/>
          <w:numId w:val="8"/>
        </w:numPr>
        <w:tabs>
          <w:tab w:val="left" w:pos="2025"/>
        </w:tabs>
        <w:spacing w:before="101" w:line="276" w:lineRule="auto"/>
        <w:ind w:right="1293"/>
        <w:rPr>
          <w:rFonts w:ascii="Cambria"/>
          <w:b/>
        </w:rPr>
      </w:pPr>
      <w:r>
        <w:rPr>
          <w:rFonts w:ascii="Cambria"/>
          <w:b/>
          <w:color w:val="4F81BB"/>
        </w:rPr>
        <w:t>Example of the List of Documents</w:t>
      </w:r>
      <w:r>
        <w:rPr>
          <w:rStyle w:val="FootnoteReference"/>
          <w:rFonts w:ascii="Cambria"/>
          <w:b/>
          <w:color w:val="4F81BB"/>
        </w:rPr>
        <w:footnoteReference w:id="3"/>
      </w:r>
      <w:r>
        <w:rPr>
          <w:rFonts w:ascii="Cambria"/>
          <w:b/>
          <w:color w:val="4F81BB"/>
          <w:position w:val="5"/>
          <w:sz w:val="14"/>
        </w:rPr>
        <w:t xml:space="preserve"> </w:t>
      </w:r>
      <w:r>
        <w:rPr>
          <w:rFonts w:ascii="Cambria"/>
          <w:b/>
          <w:color w:val="4F81BB"/>
        </w:rPr>
        <w:t>Justifying the Actual Costs by the</w:t>
      </w:r>
      <w:r>
        <w:rPr>
          <w:rFonts w:ascii="Cambria"/>
          <w:b/>
          <w:color w:val="4F81BB"/>
          <w:spacing w:val="-46"/>
        </w:rPr>
        <w:t xml:space="preserve"> </w:t>
      </w:r>
      <w:r>
        <w:rPr>
          <w:rFonts w:ascii="Cambria"/>
          <w:b/>
          <w:color w:val="4F81BB"/>
        </w:rPr>
        <w:t>Type</w:t>
      </w:r>
      <w:r>
        <w:rPr>
          <w:rFonts w:ascii="Cambria"/>
          <w:b/>
          <w:color w:val="4F81BB"/>
          <w:spacing w:val="-1"/>
        </w:rPr>
        <w:t xml:space="preserve"> </w:t>
      </w:r>
      <w:r>
        <w:rPr>
          <w:rFonts w:ascii="Cambria"/>
          <w:b/>
          <w:color w:val="4F81BB"/>
        </w:rPr>
        <w:t>of Expenditure</w:t>
      </w:r>
    </w:p>
    <w:p w:rsidR="003041A1" w:rsidRDefault="003041A1" w:rsidP="003041A1">
      <w:pPr>
        <w:pStyle w:val="BodyText"/>
        <w:spacing w:before="2"/>
        <w:rPr>
          <w:rFonts w:ascii="Cambria"/>
          <w:b/>
          <w:sz w:val="17"/>
        </w:r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93"/>
        <w:gridCol w:w="7765"/>
      </w:tblGrid>
      <w:tr w:rsidR="003041A1" w:rsidTr="00542390">
        <w:trPr>
          <w:trHeight w:val="537"/>
        </w:trPr>
        <w:tc>
          <w:tcPr>
            <w:tcW w:w="2093" w:type="dxa"/>
            <w:shd w:val="clear" w:color="auto" w:fill="E3E3E3"/>
          </w:tcPr>
          <w:p w:rsidR="003041A1" w:rsidRDefault="003041A1" w:rsidP="00542390">
            <w:pPr>
              <w:pStyle w:val="TableParagraph"/>
              <w:spacing w:before="2" w:line="258" w:lineRule="exact"/>
              <w:ind w:left="503" w:right="473" w:firstLine="36"/>
            </w:pPr>
            <w:r>
              <w:t>Type of the</w:t>
            </w:r>
            <w:r>
              <w:rPr>
                <w:spacing w:val="-47"/>
              </w:rPr>
              <w:t xml:space="preserve"> </w:t>
            </w:r>
            <w:r>
              <w:t>expenditure</w:t>
            </w:r>
          </w:p>
        </w:tc>
        <w:tc>
          <w:tcPr>
            <w:tcW w:w="7765" w:type="dxa"/>
            <w:shd w:val="clear" w:color="auto" w:fill="E3E3E3"/>
          </w:tcPr>
          <w:p w:rsidR="003041A1" w:rsidRDefault="003041A1" w:rsidP="00542390">
            <w:pPr>
              <w:pStyle w:val="TableParagraph"/>
              <w:spacing w:before="1"/>
              <w:ind w:left="2312" w:right="2303" w:firstLine="0"/>
              <w:jc w:val="center"/>
            </w:pPr>
            <w:r>
              <w:t>Sample documents</w:t>
            </w:r>
            <w:r>
              <w:rPr>
                <w:spacing w:val="-3"/>
              </w:rPr>
              <w:t xml:space="preserve"> </w:t>
            </w:r>
            <w:r>
              <w:t>justifying</w:t>
            </w:r>
            <w:r>
              <w:rPr>
                <w:spacing w:val="-3"/>
              </w:rPr>
              <w:t xml:space="preserve"> </w:t>
            </w:r>
            <w:r>
              <w:t>the</w:t>
            </w:r>
            <w:r>
              <w:rPr>
                <w:spacing w:val="-5"/>
              </w:rPr>
              <w:t xml:space="preserve"> </w:t>
            </w:r>
            <w:r>
              <w:t>expenses</w:t>
            </w:r>
          </w:p>
        </w:tc>
      </w:tr>
      <w:tr w:rsidR="003041A1" w:rsidTr="00542390">
        <w:trPr>
          <w:trHeight w:val="1072"/>
        </w:trPr>
        <w:tc>
          <w:tcPr>
            <w:tcW w:w="2093" w:type="dxa"/>
          </w:tcPr>
          <w:p w:rsidR="003041A1" w:rsidRDefault="003041A1" w:rsidP="00542390">
            <w:pPr>
              <w:pStyle w:val="TableParagraph"/>
              <w:spacing w:before="1"/>
              <w:ind w:left="110" w:firstLine="0"/>
            </w:pPr>
            <w:r>
              <w:t>Salaries</w:t>
            </w:r>
          </w:p>
        </w:tc>
        <w:tc>
          <w:tcPr>
            <w:tcW w:w="7765" w:type="dxa"/>
          </w:tcPr>
          <w:p w:rsidR="003041A1" w:rsidRDefault="003041A1" w:rsidP="00542390">
            <w:pPr>
              <w:pStyle w:val="TableParagraph"/>
              <w:numPr>
                <w:ilvl w:val="0"/>
                <w:numId w:val="5"/>
              </w:numPr>
              <w:tabs>
                <w:tab w:val="left" w:pos="828"/>
                <w:tab w:val="left" w:pos="829"/>
              </w:tabs>
              <w:ind w:right="169"/>
            </w:pPr>
            <w:r>
              <w:t>Work contracts and their amendments; orders of the director regarding the</w:t>
            </w:r>
            <w:r>
              <w:rPr>
                <w:spacing w:val="-47"/>
              </w:rPr>
              <w:t xml:space="preserve"> </w:t>
            </w:r>
            <w:r>
              <w:t>employment</w:t>
            </w:r>
            <w:r>
              <w:rPr>
                <w:spacing w:val="-3"/>
              </w:rPr>
              <w:t xml:space="preserve"> </w:t>
            </w:r>
            <w:r>
              <w:t>/</w:t>
            </w:r>
            <w:r>
              <w:rPr>
                <w:spacing w:val="-1"/>
              </w:rPr>
              <w:t xml:space="preserve"> </w:t>
            </w:r>
            <w:r>
              <w:t>appointment for</w:t>
            </w:r>
            <w:r>
              <w:rPr>
                <w:spacing w:val="-4"/>
              </w:rPr>
              <w:t xml:space="preserve"> </w:t>
            </w:r>
            <w:r>
              <w:t>job</w:t>
            </w:r>
            <w:r>
              <w:rPr>
                <w:spacing w:val="-1"/>
              </w:rPr>
              <w:t xml:space="preserve"> </w:t>
            </w:r>
            <w:r>
              <w:t>position</w:t>
            </w:r>
            <w:r>
              <w:rPr>
                <w:spacing w:val="-1"/>
              </w:rPr>
              <w:t xml:space="preserve"> </w:t>
            </w:r>
            <w:r>
              <w:t>in</w:t>
            </w:r>
            <w:r>
              <w:rPr>
                <w:spacing w:val="-1"/>
              </w:rPr>
              <w:t xml:space="preserve"> </w:t>
            </w:r>
            <w:r>
              <w:t>the</w:t>
            </w:r>
            <w:r>
              <w:rPr>
                <w:spacing w:val="-5"/>
              </w:rPr>
              <w:t xml:space="preserve"> </w:t>
            </w:r>
            <w:r>
              <w:t>project;</w:t>
            </w:r>
          </w:p>
          <w:p w:rsidR="003041A1" w:rsidRDefault="003041A1" w:rsidP="00542390">
            <w:pPr>
              <w:pStyle w:val="TableParagraph"/>
              <w:numPr>
                <w:ilvl w:val="0"/>
                <w:numId w:val="5"/>
              </w:numPr>
              <w:tabs>
                <w:tab w:val="left" w:pos="828"/>
                <w:tab w:val="left" w:pos="829"/>
              </w:tabs>
              <w:spacing w:before="4" w:line="261" w:lineRule="exact"/>
              <w:ind w:hanging="364"/>
            </w:pPr>
            <w:r>
              <w:t>Working</w:t>
            </w:r>
            <w:r>
              <w:rPr>
                <w:spacing w:val="-4"/>
              </w:rPr>
              <w:t xml:space="preserve"> </w:t>
            </w:r>
            <w:r>
              <w:t>time</w:t>
            </w:r>
            <w:r>
              <w:rPr>
                <w:spacing w:val="-1"/>
              </w:rPr>
              <w:t xml:space="preserve"> </w:t>
            </w:r>
            <w:r>
              <w:t>accounts;</w:t>
            </w:r>
          </w:p>
          <w:p w:rsidR="003041A1" w:rsidRDefault="003041A1" w:rsidP="00542390">
            <w:pPr>
              <w:pStyle w:val="TableParagraph"/>
              <w:numPr>
                <w:ilvl w:val="0"/>
                <w:numId w:val="5"/>
              </w:numPr>
              <w:tabs>
                <w:tab w:val="left" w:pos="828"/>
                <w:tab w:val="left" w:pos="829"/>
              </w:tabs>
              <w:spacing w:line="249" w:lineRule="exact"/>
              <w:ind w:hanging="364"/>
            </w:pPr>
            <w:r>
              <w:t>Salary accounts;</w:t>
            </w:r>
          </w:p>
          <w:p w:rsidR="003041A1" w:rsidRDefault="003041A1" w:rsidP="00542390">
            <w:pPr>
              <w:pStyle w:val="TableParagraph"/>
              <w:numPr>
                <w:ilvl w:val="0"/>
                <w:numId w:val="5"/>
              </w:numPr>
              <w:tabs>
                <w:tab w:val="left" w:pos="828"/>
                <w:tab w:val="left" w:pos="829"/>
              </w:tabs>
              <w:spacing w:line="249" w:lineRule="exact"/>
            </w:pPr>
            <w:r w:rsidRPr="00791F81">
              <w:t>Other equivalent documents</w:t>
            </w:r>
            <w:r>
              <w:t>.</w:t>
            </w:r>
          </w:p>
        </w:tc>
      </w:tr>
      <w:tr w:rsidR="003041A1" w:rsidTr="00542390">
        <w:trPr>
          <w:trHeight w:val="1072"/>
        </w:trPr>
        <w:tc>
          <w:tcPr>
            <w:tcW w:w="2093" w:type="dxa"/>
          </w:tcPr>
          <w:p w:rsidR="003041A1" w:rsidRDefault="003041A1" w:rsidP="003041A1">
            <w:pPr>
              <w:pStyle w:val="TableParagraph"/>
              <w:ind w:left="110" w:right="586" w:firstLine="0"/>
            </w:pPr>
            <w:r>
              <w:t>Construction,</w:t>
            </w:r>
            <w:r>
              <w:rPr>
                <w:spacing w:val="1"/>
              </w:rPr>
              <w:t xml:space="preserve"> </w:t>
            </w:r>
            <w:r>
              <w:t>reconstruction,</w:t>
            </w:r>
            <w:r>
              <w:rPr>
                <w:spacing w:val="-47"/>
              </w:rPr>
              <w:t xml:space="preserve"> </w:t>
            </w:r>
            <w:r>
              <w:t>renovation and</w:t>
            </w:r>
            <w:r>
              <w:rPr>
                <w:spacing w:val="-47"/>
              </w:rPr>
              <w:t xml:space="preserve"> </w:t>
            </w:r>
            <w:r>
              <w:t>other</w:t>
            </w:r>
            <w:r>
              <w:rPr>
                <w:spacing w:val="-2"/>
              </w:rPr>
              <w:t xml:space="preserve"> </w:t>
            </w:r>
            <w:r>
              <w:t>works</w:t>
            </w:r>
          </w:p>
        </w:tc>
        <w:tc>
          <w:tcPr>
            <w:tcW w:w="7765" w:type="dxa"/>
          </w:tcPr>
          <w:p w:rsidR="003041A1" w:rsidRDefault="003041A1" w:rsidP="003041A1">
            <w:pPr>
              <w:pStyle w:val="TableParagraph"/>
              <w:numPr>
                <w:ilvl w:val="0"/>
                <w:numId w:val="4"/>
              </w:numPr>
              <w:tabs>
                <w:tab w:val="left" w:pos="828"/>
                <w:tab w:val="left" w:pos="829"/>
              </w:tabs>
              <w:spacing w:before="1" w:line="264" w:lineRule="exact"/>
              <w:ind w:hanging="364"/>
            </w:pPr>
            <w:r>
              <w:rPr>
                <w:spacing w:val="-1"/>
              </w:rPr>
              <w:t>Contracts</w:t>
            </w:r>
            <w:r>
              <w:rPr>
                <w:spacing w:val="1"/>
              </w:rPr>
              <w:t xml:space="preserve"> </w:t>
            </w:r>
            <w:r>
              <w:t>with contractors</w:t>
            </w:r>
            <w:r>
              <w:rPr>
                <w:spacing w:val="-5"/>
              </w:rPr>
              <w:t xml:space="preserve"> </w:t>
            </w:r>
            <w:r>
              <w:t>and their</w:t>
            </w:r>
            <w:r>
              <w:rPr>
                <w:spacing w:val="-12"/>
              </w:rPr>
              <w:t xml:space="preserve"> </w:t>
            </w:r>
            <w:r>
              <w:t>amendments;</w:t>
            </w:r>
          </w:p>
          <w:p w:rsidR="003041A1" w:rsidRDefault="003041A1" w:rsidP="003041A1">
            <w:pPr>
              <w:pStyle w:val="TableParagraph"/>
              <w:numPr>
                <w:ilvl w:val="0"/>
                <w:numId w:val="4"/>
              </w:numPr>
              <w:tabs>
                <w:tab w:val="left" w:pos="828"/>
                <w:tab w:val="left" w:pos="829"/>
              </w:tabs>
              <w:spacing w:line="264" w:lineRule="exact"/>
              <w:ind w:hanging="364"/>
            </w:pPr>
            <w:r>
              <w:t>Invoices,</w:t>
            </w:r>
            <w:r>
              <w:rPr>
                <w:spacing w:val="-2"/>
              </w:rPr>
              <w:t xml:space="preserve"> </w:t>
            </w:r>
            <w:r>
              <w:t>VAT</w:t>
            </w:r>
            <w:r>
              <w:rPr>
                <w:spacing w:val="-6"/>
              </w:rPr>
              <w:t xml:space="preserve"> </w:t>
            </w:r>
            <w:r>
              <w:t>invoices;</w:t>
            </w:r>
          </w:p>
          <w:p w:rsidR="003041A1" w:rsidRDefault="003041A1" w:rsidP="003041A1">
            <w:pPr>
              <w:pStyle w:val="TableParagraph"/>
              <w:numPr>
                <w:ilvl w:val="0"/>
                <w:numId w:val="4"/>
              </w:numPr>
              <w:tabs>
                <w:tab w:val="left" w:pos="828"/>
                <w:tab w:val="left" w:pos="829"/>
              </w:tabs>
              <w:ind w:hanging="364"/>
            </w:pPr>
            <w:r>
              <w:t>Deliver-acceptance</w:t>
            </w:r>
            <w:r>
              <w:rPr>
                <w:spacing w:val="-2"/>
              </w:rPr>
              <w:t xml:space="preserve"> </w:t>
            </w:r>
            <w:r>
              <w:t>acts of</w:t>
            </w:r>
            <w:r>
              <w:rPr>
                <w:spacing w:val="-5"/>
              </w:rPr>
              <w:t xml:space="preserve"> </w:t>
            </w:r>
            <w:r>
              <w:t>the works</w:t>
            </w:r>
            <w:r>
              <w:rPr>
                <w:spacing w:val="-9"/>
              </w:rPr>
              <w:t xml:space="preserve"> </w:t>
            </w:r>
            <w:r>
              <w:t>done;</w:t>
            </w:r>
          </w:p>
          <w:p w:rsidR="003041A1" w:rsidRDefault="003041A1" w:rsidP="003041A1">
            <w:pPr>
              <w:pStyle w:val="TableParagraph"/>
              <w:numPr>
                <w:ilvl w:val="0"/>
                <w:numId w:val="4"/>
              </w:numPr>
              <w:tabs>
                <w:tab w:val="left" w:pos="829"/>
              </w:tabs>
              <w:spacing w:before="4"/>
              <w:ind w:right="479" w:hanging="360"/>
              <w:jc w:val="both"/>
            </w:pPr>
            <w:r>
              <w:rPr>
                <w:spacing w:val="-1"/>
              </w:rPr>
              <w:t xml:space="preserve">The documents </w:t>
            </w:r>
            <w:r>
              <w:t>confirming the completion of the works of construction,</w:t>
            </w:r>
            <w:r>
              <w:rPr>
                <w:spacing w:val="-47"/>
              </w:rPr>
              <w:t xml:space="preserve"> </w:t>
            </w:r>
            <w:r>
              <w:t>reconstruction and renovation according to the Law of Construction of</w:t>
            </w:r>
            <w:r>
              <w:rPr>
                <w:spacing w:val="1"/>
              </w:rPr>
              <w:t xml:space="preserve"> </w:t>
            </w:r>
            <w:r>
              <w:t>the</w:t>
            </w:r>
            <w:r>
              <w:rPr>
                <w:spacing w:val="21"/>
              </w:rPr>
              <w:t xml:space="preserve"> </w:t>
            </w:r>
            <w:r>
              <w:t>Republic</w:t>
            </w:r>
            <w:r>
              <w:rPr>
                <w:spacing w:val="21"/>
              </w:rPr>
              <w:t xml:space="preserve"> </w:t>
            </w:r>
            <w:r>
              <w:t>of</w:t>
            </w:r>
            <w:r>
              <w:rPr>
                <w:spacing w:val="20"/>
              </w:rPr>
              <w:t xml:space="preserve"> </w:t>
            </w:r>
            <w:r>
              <w:t>Lithuania</w:t>
            </w:r>
            <w:r>
              <w:rPr>
                <w:spacing w:val="18"/>
              </w:rPr>
              <w:t xml:space="preserve"> </w:t>
            </w:r>
            <w:r>
              <w:t>and</w:t>
            </w:r>
            <w:r>
              <w:rPr>
                <w:spacing w:val="20"/>
              </w:rPr>
              <w:t xml:space="preserve"> </w:t>
            </w:r>
            <w:r>
              <w:t>construction</w:t>
            </w:r>
            <w:r>
              <w:rPr>
                <w:spacing w:val="21"/>
              </w:rPr>
              <w:t xml:space="preserve"> </w:t>
            </w:r>
            <w:r>
              <w:t>regulations</w:t>
            </w:r>
            <w:r>
              <w:rPr>
                <w:spacing w:val="20"/>
              </w:rPr>
              <w:t xml:space="preserve"> </w:t>
            </w:r>
            <w:r>
              <w:t>of</w:t>
            </w:r>
            <w:r>
              <w:rPr>
                <w:spacing w:val="20"/>
              </w:rPr>
              <w:t xml:space="preserve"> </w:t>
            </w:r>
            <w:r>
              <w:t>the</w:t>
            </w:r>
            <w:r>
              <w:rPr>
                <w:spacing w:val="22"/>
              </w:rPr>
              <w:t xml:space="preserve"> </w:t>
            </w:r>
            <w:r>
              <w:t>Republic</w:t>
            </w:r>
          </w:p>
          <w:p w:rsidR="003041A1" w:rsidRDefault="003041A1" w:rsidP="003041A1">
            <w:pPr>
              <w:pStyle w:val="TableParagraph"/>
              <w:spacing w:line="250" w:lineRule="exact"/>
              <w:ind w:firstLine="0"/>
              <w:jc w:val="both"/>
            </w:pPr>
            <w:r>
              <w:t>of</w:t>
            </w:r>
            <w:r>
              <w:rPr>
                <w:spacing w:val="-1"/>
              </w:rPr>
              <w:t xml:space="preserve"> </w:t>
            </w:r>
            <w:r>
              <w:t>Lithuania;</w:t>
            </w:r>
          </w:p>
          <w:p w:rsidR="003041A1" w:rsidRDefault="003041A1" w:rsidP="003041A1">
            <w:pPr>
              <w:pStyle w:val="TableParagraph"/>
              <w:numPr>
                <w:ilvl w:val="0"/>
                <w:numId w:val="10"/>
              </w:numPr>
              <w:spacing w:line="250" w:lineRule="exact"/>
              <w:ind w:left="766" w:hanging="270"/>
              <w:jc w:val="both"/>
            </w:pPr>
            <w:r w:rsidRPr="00791F81">
              <w:t>Other equivalent documents</w:t>
            </w:r>
            <w:r>
              <w:t>.</w:t>
            </w:r>
          </w:p>
        </w:tc>
      </w:tr>
      <w:tr w:rsidR="003041A1" w:rsidTr="00542390">
        <w:trPr>
          <w:trHeight w:val="1072"/>
        </w:trPr>
        <w:tc>
          <w:tcPr>
            <w:tcW w:w="2093" w:type="dxa"/>
          </w:tcPr>
          <w:p w:rsidR="003041A1" w:rsidRDefault="003041A1" w:rsidP="003041A1">
            <w:pPr>
              <w:pStyle w:val="TableParagraph"/>
              <w:ind w:left="110" w:right="254" w:firstLine="0"/>
            </w:pPr>
            <w:r>
              <w:t>Services and goods</w:t>
            </w:r>
            <w:r>
              <w:rPr>
                <w:spacing w:val="-47"/>
              </w:rPr>
              <w:t xml:space="preserve"> </w:t>
            </w:r>
            <w:r>
              <w:t>(equipment,</w:t>
            </w:r>
            <w:r>
              <w:rPr>
                <w:spacing w:val="1"/>
              </w:rPr>
              <w:t xml:space="preserve"> </w:t>
            </w:r>
            <w:r>
              <w:t>furnishings,</w:t>
            </w:r>
            <w:r>
              <w:rPr>
                <w:spacing w:val="-1"/>
              </w:rPr>
              <w:t xml:space="preserve"> </w:t>
            </w:r>
            <w:r>
              <w:t>etc.)</w:t>
            </w:r>
          </w:p>
        </w:tc>
        <w:tc>
          <w:tcPr>
            <w:tcW w:w="7765" w:type="dxa"/>
          </w:tcPr>
          <w:p w:rsidR="003041A1" w:rsidRDefault="003041A1" w:rsidP="003041A1">
            <w:pPr>
              <w:pStyle w:val="TableParagraph"/>
              <w:numPr>
                <w:ilvl w:val="0"/>
                <w:numId w:val="3"/>
              </w:numPr>
              <w:tabs>
                <w:tab w:val="left" w:pos="828"/>
                <w:tab w:val="left" w:pos="829"/>
              </w:tabs>
              <w:spacing w:line="265" w:lineRule="exact"/>
              <w:ind w:hanging="361"/>
            </w:pPr>
            <w:r>
              <w:t>Contracts</w:t>
            </w:r>
            <w:r>
              <w:rPr>
                <w:spacing w:val="-1"/>
              </w:rPr>
              <w:t xml:space="preserve"> </w:t>
            </w:r>
            <w:r>
              <w:t>with</w:t>
            </w:r>
            <w:r>
              <w:rPr>
                <w:spacing w:val="-2"/>
              </w:rPr>
              <w:t xml:space="preserve"> </w:t>
            </w:r>
            <w:r>
              <w:t>suppliers</w:t>
            </w:r>
            <w:r>
              <w:rPr>
                <w:spacing w:val="-4"/>
              </w:rPr>
              <w:t xml:space="preserve"> </w:t>
            </w:r>
            <w:r>
              <w:t>/</w:t>
            </w:r>
            <w:r>
              <w:rPr>
                <w:spacing w:val="-1"/>
              </w:rPr>
              <w:t xml:space="preserve"> </w:t>
            </w:r>
            <w:r>
              <w:t>service providers,</w:t>
            </w:r>
            <w:r>
              <w:rPr>
                <w:spacing w:val="-2"/>
              </w:rPr>
              <w:t xml:space="preserve"> </w:t>
            </w:r>
            <w:r>
              <w:t>authorship</w:t>
            </w:r>
            <w:r>
              <w:rPr>
                <w:spacing w:val="-5"/>
              </w:rPr>
              <w:t xml:space="preserve"> </w:t>
            </w:r>
            <w:r>
              <w:t>contracts;</w:t>
            </w:r>
          </w:p>
          <w:p w:rsidR="003041A1" w:rsidRDefault="003041A1" w:rsidP="003041A1">
            <w:pPr>
              <w:pStyle w:val="TableParagraph"/>
              <w:numPr>
                <w:ilvl w:val="0"/>
                <w:numId w:val="3"/>
              </w:numPr>
              <w:tabs>
                <w:tab w:val="left" w:pos="828"/>
                <w:tab w:val="left" w:pos="829"/>
              </w:tabs>
              <w:ind w:hanging="364"/>
            </w:pPr>
            <w:r>
              <w:t>Business</w:t>
            </w:r>
            <w:r>
              <w:rPr>
                <w:spacing w:val="-1"/>
              </w:rPr>
              <w:t xml:space="preserve"> </w:t>
            </w:r>
            <w:r>
              <w:t>certificate, certificate</w:t>
            </w:r>
            <w:r>
              <w:rPr>
                <w:spacing w:val="-3"/>
              </w:rPr>
              <w:t xml:space="preserve"> </w:t>
            </w:r>
            <w:r>
              <w:t>of</w:t>
            </w:r>
            <w:r>
              <w:rPr>
                <w:spacing w:val="-2"/>
              </w:rPr>
              <w:t xml:space="preserve"> </w:t>
            </w:r>
            <w:r>
              <w:t>individual</w:t>
            </w:r>
            <w:r>
              <w:rPr>
                <w:spacing w:val="-4"/>
              </w:rPr>
              <w:t xml:space="preserve"> </w:t>
            </w:r>
            <w:r>
              <w:t>activity;</w:t>
            </w:r>
          </w:p>
          <w:p w:rsidR="003041A1" w:rsidRDefault="003041A1" w:rsidP="003041A1">
            <w:pPr>
              <w:pStyle w:val="TableParagraph"/>
              <w:numPr>
                <w:ilvl w:val="0"/>
                <w:numId w:val="3"/>
              </w:numPr>
              <w:tabs>
                <w:tab w:val="left" w:pos="828"/>
                <w:tab w:val="left" w:pos="829"/>
              </w:tabs>
              <w:spacing w:line="266" w:lineRule="exact"/>
              <w:ind w:hanging="364"/>
            </w:pPr>
            <w:r>
              <w:t>Invoices,</w:t>
            </w:r>
            <w:r>
              <w:rPr>
                <w:spacing w:val="-2"/>
              </w:rPr>
              <w:t xml:space="preserve"> </w:t>
            </w:r>
            <w:r>
              <w:t>VAT</w:t>
            </w:r>
            <w:r>
              <w:rPr>
                <w:spacing w:val="-5"/>
              </w:rPr>
              <w:t xml:space="preserve"> </w:t>
            </w:r>
            <w:r>
              <w:t>invoices;</w:t>
            </w:r>
          </w:p>
          <w:p w:rsidR="003041A1" w:rsidRDefault="003041A1" w:rsidP="003041A1">
            <w:pPr>
              <w:pStyle w:val="TableParagraph"/>
              <w:numPr>
                <w:ilvl w:val="0"/>
                <w:numId w:val="3"/>
              </w:numPr>
              <w:tabs>
                <w:tab w:val="left" w:pos="828"/>
                <w:tab w:val="left" w:pos="829"/>
              </w:tabs>
              <w:spacing w:line="266" w:lineRule="exact"/>
              <w:ind w:hanging="364"/>
            </w:pPr>
            <w:r>
              <w:t>Acts</w:t>
            </w:r>
            <w:r>
              <w:rPr>
                <w:spacing w:val="-3"/>
              </w:rPr>
              <w:t xml:space="preserve"> </w:t>
            </w:r>
            <w:r>
              <w:t>of</w:t>
            </w:r>
            <w:r>
              <w:rPr>
                <w:spacing w:val="-2"/>
              </w:rPr>
              <w:t xml:space="preserve"> </w:t>
            </w:r>
            <w:r>
              <w:t>deliver-acceptance;</w:t>
            </w:r>
          </w:p>
          <w:p w:rsidR="003041A1" w:rsidRDefault="003041A1" w:rsidP="003041A1">
            <w:pPr>
              <w:pStyle w:val="TableParagraph"/>
              <w:numPr>
                <w:ilvl w:val="0"/>
                <w:numId w:val="3"/>
              </w:numPr>
              <w:tabs>
                <w:tab w:val="left" w:pos="828"/>
                <w:tab w:val="left" w:pos="829"/>
              </w:tabs>
              <w:spacing w:line="266" w:lineRule="exact"/>
            </w:pPr>
            <w:r w:rsidRPr="00791F81">
              <w:t>Other equivalent documents</w:t>
            </w:r>
            <w:r>
              <w:t>.</w:t>
            </w:r>
          </w:p>
        </w:tc>
      </w:tr>
      <w:tr w:rsidR="003041A1" w:rsidTr="00542390">
        <w:trPr>
          <w:trHeight w:val="1072"/>
        </w:trPr>
        <w:tc>
          <w:tcPr>
            <w:tcW w:w="2093" w:type="dxa"/>
          </w:tcPr>
          <w:p w:rsidR="003041A1" w:rsidRDefault="003041A1" w:rsidP="003041A1">
            <w:pPr>
              <w:pStyle w:val="TableParagraph"/>
              <w:ind w:left="110" w:right="246" w:firstLine="0"/>
            </w:pPr>
            <w:r>
              <w:lastRenderedPageBreak/>
              <w:t>Traveling (business</w:t>
            </w:r>
            <w:r>
              <w:rPr>
                <w:spacing w:val="-47"/>
              </w:rPr>
              <w:t xml:space="preserve"> </w:t>
            </w:r>
            <w:r>
              <w:t>travels, trainings,</w:t>
            </w:r>
            <w:r>
              <w:rPr>
                <w:spacing w:val="1"/>
              </w:rPr>
              <w:t xml:space="preserve"> </w:t>
            </w:r>
            <w:r>
              <w:t>participation in the</w:t>
            </w:r>
            <w:r>
              <w:rPr>
                <w:spacing w:val="-47"/>
              </w:rPr>
              <w:t xml:space="preserve"> </w:t>
            </w:r>
            <w:r>
              <w:t>events,</w:t>
            </w:r>
            <w:r>
              <w:rPr>
                <w:spacing w:val="-1"/>
              </w:rPr>
              <w:t xml:space="preserve"> </w:t>
            </w:r>
            <w:r>
              <w:t>etc.)</w:t>
            </w:r>
          </w:p>
        </w:tc>
        <w:tc>
          <w:tcPr>
            <w:tcW w:w="7765" w:type="dxa"/>
          </w:tcPr>
          <w:p w:rsidR="003041A1" w:rsidRDefault="003041A1" w:rsidP="003041A1">
            <w:pPr>
              <w:pStyle w:val="TableParagraph"/>
              <w:numPr>
                <w:ilvl w:val="0"/>
                <w:numId w:val="2"/>
              </w:numPr>
              <w:tabs>
                <w:tab w:val="left" w:pos="828"/>
                <w:tab w:val="left" w:pos="829"/>
              </w:tabs>
              <w:spacing w:before="1" w:line="264" w:lineRule="exact"/>
              <w:ind w:hanging="364"/>
            </w:pPr>
            <w:r>
              <w:t>Contracts</w:t>
            </w:r>
            <w:r>
              <w:rPr>
                <w:spacing w:val="-1"/>
              </w:rPr>
              <w:t xml:space="preserve"> </w:t>
            </w:r>
            <w:r>
              <w:t>with</w:t>
            </w:r>
            <w:r>
              <w:rPr>
                <w:spacing w:val="-4"/>
              </w:rPr>
              <w:t xml:space="preserve"> </w:t>
            </w:r>
            <w:r>
              <w:t>suppliers;</w:t>
            </w:r>
          </w:p>
          <w:p w:rsidR="003041A1" w:rsidRDefault="003041A1" w:rsidP="003041A1">
            <w:pPr>
              <w:pStyle w:val="TableParagraph"/>
              <w:numPr>
                <w:ilvl w:val="0"/>
                <w:numId w:val="2"/>
              </w:numPr>
              <w:tabs>
                <w:tab w:val="left" w:pos="828"/>
                <w:tab w:val="left" w:pos="829"/>
              </w:tabs>
              <w:spacing w:line="264" w:lineRule="exact"/>
              <w:ind w:hanging="364"/>
            </w:pPr>
            <w:r>
              <w:t>Orders</w:t>
            </w:r>
            <w:r>
              <w:rPr>
                <w:spacing w:val="-2"/>
              </w:rPr>
              <w:t xml:space="preserve"> </w:t>
            </w:r>
            <w:r>
              <w:t>regarding</w:t>
            </w:r>
            <w:r>
              <w:rPr>
                <w:spacing w:val="-2"/>
              </w:rPr>
              <w:t xml:space="preserve"> </w:t>
            </w:r>
            <w:r>
              <w:t>business</w:t>
            </w:r>
            <w:r>
              <w:rPr>
                <w:spacing w:val="-9"/>
              </w:rPr>
              <w:t xml:space="preserve"> </w:t>
            </w:r>
            <w:r>
              <w:t>travels;</w:t>
            </w:r>
          </w:p>
          <w:p w:rsidR="003041A1" w:rsidRDefault="003041A1" w:rsidP="003041A1">
            <w:pPr>
              <w:pStyle w:val="TableParagraph"/>
              <w:numPr>
                <w:ilvl w:val="0"/>
                <w:numId w:val="2"/>
              </w:numPr>
              <w:tabs>
                <w:tab w:val="left" w:pos="828"/>
                <w:tab w:val="left" w:pos="829"/>
              </w:tabs>
              <w:ind w:hanging="364"/>
            </w:pPr>
            <w:r>
              <w:t>Invoices,</w:t>
            </w:r>
            <w:r>
              <w:rPr>
                <w:spacing w:val="-2"/>
              </w:rPr>
              <w:t xml:space="preserve"> </w:t>
            </w:r>
            <w:r>
              <w:t>VAT</w:t>
            </w:r>
            <w:r>
              <w:rPr>
                <w:spacing w:val="-6"/>
              </w:rPr>
              <w:t xml:space="preserve"> </w:t>
            </w:r>
            <w:r>
              <w:t>invoices;</w:t>
            </w:r>
          </w:p>
          <w:p w:rsidR="003041A1" w:rsidRDefault="003041A1" w:rsidP="003041A1">
            <w:pPr>
              <w:pStyle w:val="TableParagraph"/>
              <w:numPr>
                <w:ilvl w:val="0"/>
                <w:numId w:val="2"/>
              </w:numPr>
              <w:tabs>
                <w:tab w:val="left" w:pos="828"/>
                <w:tab w:val="left" w:pos="829"/>
              </w:tabs>
              <w:spacing w:before="1"/>
              <w:ind w:right="790" w:hanging="360"/>
            </w:pPr>
            <w:r>
              <w:t>Tickets of the flight travel, if the passenger’s name, destination, time</w:t>
            </w:r>
            <w:r>
              <w:rPr>
                <w:spacing w:val="-47"/>
              </w:rPr>
              <w:t xml:space="preserve"> </w:t>
            </w:r>
            <w:r>
              <w:t>and</w:t>
            </w:r>
            <w:r>
              <w:rPr>
                <w:spacing w:val="-2"/>
              </w:rPr>
              <w:t xml:space="preserve"> </w:t>
            </w:r>
            <w:r>
              <w:t>date</w:t>
            </w:r>
            <w:r>
              <w:rPr>
                <w:spacing w:val="-2"/>
              </w:rPr>
              <w:t xml:space="preserve"> </w:t>
            </w:r>
            <w:r>
              <w:t>of the</w:t>
            </w:r>
            <w:r>
              <w:rPr>
                <w:spacing w:val="-3"/>
              </w:rPr>
              <w:t xml:space="preserve"> </w:t>
            </w:r>
            <w:r>
              <w:t>travel are</w:t>
            </w:r>
            <w:r>
              <w:rPr>
                <w:spacing w:val="1"/>
              </w:rPr>
              <w:t xml:space="preserve"> </w:t>
            </w:r>
            <w:r>
              <w:t>not</w:t>
            </w:r>
            <w:r>
              <w:rPr>
                <w:spacing w:val="-1"/>
              </w:rPr>
              <w:t xml:space="preserve"> </w:t>
            </w:r>
            <w:r>
              <w:t>indicated in</w:t>
            </w:r>
            <w:r>
              <w:rPr>
                <w:spacing w:val="-1"/>
              </w:rPr>
              <w:t xml:space="preserve"> </w:t>
            </w:r>
            <w:r>
              <w:t>the</w:t>
            </w:r>
            <w:r>
              <w:rPr>
                <w:spacing w:val="-5"/>
              </w:rPr>
              <w:t xml:space="preserve"> </w:t>
            </w:r>
            <w:r>
              <w:t>invoice;</w:t>
            </w:r>
          </w:p>
          <w:p w:rsidR="003041A1" w:rsidRDefault="003041A1" w:rsidP="003041A1">
            <w:pPr>
              <w:pStyle w:val="TableParagraph"/>
              <w:numPr>
                <w:ilvl w:val="0"/>
                <w:numId w:val="2"/>
              </w:numPr>
              <w:tabs>
                <w:tab w:val="left" w:pos="828"/>
                <w:tab w:val="left" w:pos="829"/>
              </w:tabs>
              <w:spacing w:line="254" w:lineRule="exact"/>
              <w:ind w:right="176"/>
            </w:pPr>
            <w:r>
              <w:t>Tickets</w:t>
            </w:r>
            <w:r>
              <w:rPr>
                <w:spacing w:val="-3"/>
              </w:rPr>
              <w:t xml:space="preserve"> </w:t>
            </w:r>
            <w:r>
              <w:t>of</w:t>
            </w:r>
            <w:r>
              <w:rPr>
                <w:spacing w:val="-1"/>
              </w:rPr>
              <w:t xml:space="preserve"> </w:t>
            </w:r>
            <w:r>
              <w:t>the</w:t>
            </w:r>
            <w:r>
              <w:rPr>
                <w:spacing w:val="-3"/>
              </w:rPr>
              <w:t xml:space="preserve"> </w:t>
            </w:r>
            <w:r>
              <w:t>local</w:t>
            </w:r>
            <w:r>
              <w:rPr>
                <w:spacing w:val="-4"/>
              </w:rPr>
              <w:t xml:space="preserve"> </w:t>
            </w:r>
            <w:r>
              <w:t>travels.</w:t>
            </w:r>
            <w:r>
              <w:rPr>
                <w:spacing w:val="-6"/>
              </w:rPr>
              <w:t xml:space="preserve"> </w:t>
            </w:r>
            <w:r>
              <w:t>Also,</w:t>
            </w:r>
            <w:r>
              <w:rPr>
                <w:spacing w:val="-1"/>
              </w:rPr>
              <w:t xml:space="preserve"> </w:t>
            </w:r>
            <w:r>
              <w:t>the</w:t>
            </w:r>
            <w:r>
              <w:rPr>
                <w:spacing w:val="1"/>
              </w:rPr>
              <w:t xml:space="preserve"> </w:t>
            </w:r>
            <w:r>
              <w:t>list</w:t>
            </w:r>
            <w:r>
              <w:rPr>
                <w:spacing w:val="-3"/>
              </w:rPr>
              <w:t xml:space="preserve"> </w:t>
            </w:r>
            <w:r>
              <w:t>of</w:t>
            </w:r>
            <w:r>
              <w:rPr>
                <w:spacing w:val="-4"/>
              </w:rPr>
              <w:t xml:space="preserve"> </w:t>
            </w:r>
            <w:r>
              <w:t>people</w:t>
            </w:r>
            <w:r>
              <w:rPr>
                <w:spacing w:val="1"/>
              </w:rPr>
              <w:t xml:space="preserve"> </w:t>
            </w:r>
            <w:r>
              <w:t>to</w:t>
            </w:r>
            <w:r>
              <w:rPr>
                <w:spacing w:val="-2"/>
              </w:rPr>
              <w:t xml:space="preserve"> </w:t>
            </w:r>
            <w:r>
              <w:t>whom</w:t>
            </w:r>
            <w:r>
              <w:rPr>
                <w:spacing w:val="-3"/>
              </w:rPr>
              <w:t xml:space="preserve"> </w:t>
            </w:r>
            <w:r>
              <w:t>the</w:t>
            </w:r>
            <w:r>
              <w:rPr>
                <w:spacing w:val="-2"/>
              </w:rPr>
              <w:t xml:space="preserve"> </w:t>
            </w:r>
            <w:r>
              <w:t>tickets</w:t>
            </w:r>
            <w:r>
              <w:rPr>
                <w:spacing w:val="-3"/>
              </w:rPr>
              <w:t xml:space="preserve"> </w:t>
            </w:r>
            <w:r>
              <w:t>were</w:t>
            </w:r>
            <w:r>
              <w:rPr>
                <w:spacing w:val="-47"/>
              </w:rPr>
              <w:t xml:space="preserve"> </w:t>
            </w:r>
            <w:r>
              <w:t>given</w:t>
            </w:r>
            <w:r>
              <w:rPr>
                <w:spacing w:val="-4"/>
              </w:rPr>
              <w:t xml:space="preserve"> </w:t>
            </w:r>
            <w:r>
              <w:t>must</w:t>
            </w:r>
            <w:r>
              <w:rPr>
                <w:spacing w:val="1"/>
              </w:rPr>
              <w:t xml:space="preserve"> </w:t>
            </w:r>
            <w:r>
              <w:t>be</w:t>
            </w:r>
            <w:r>
              <w:rPr>
                <w:spacing w:val="-2"/>
              </w:rPr>
              <w:t xml:space="preserve"> </w:t>
            </w:r>
            <w:r>
              <w:t>submitted;</w:t>
            </w:r>
          </w:p>
          <w:p w:rsidR="003041A1" w:rsidRDefault="003041A1" w:rsidP="003041A1">
            <w:pPr>
              <w:pStyle w:val="TableParagraph"/>
              <w:numPr>
                <w:ilvl w:val="0"/>
                <w:numId w:val="2"/>
              </w:numPr>
              <w:tabs>
                <w:tab w:val="left" w:pos="828"/>
                <w:tab w:val="left" w:pos="829"/>
              </w:tabs>
              <w:spacing w:line="254" w:lineRule="exact"/>
              <w:ind w:right="176"/>
            </w:pPr>
            <w:r w:rsidRPr="00791F81">
              <w:t>Other equivalent documents</w:t>
            </w:r>
            <w:r>
              <w:t>.</w:t>
            </w:r>
          </w:p>
        </w:tc>
      </w:tr>
      <w:tr w:rsidR="003041A1" w:rsidTr="00542390">
        <w:trPr>
          <w:trHeight w:val="1072"/>
        </w:trPr>
        <w:tc>
          <w:tcPr>
            <w:tcW w:w="2093" w:type="dxa"/>
          </w:tcPr>
          <w:p w:rsidR="003041A1" w:rsidRDefault="003041A1" w:rsidP="003041A1">
            <w:pPr>
              <w:pStyle w:val="TableParagraph"/>
              <w:spacing w:before="1"/>
              <w:ind w:left="110" w:firstLine="0"/>
            </w:pPr>
            <w:r>
              <w:t>Fuel</w:t>
            </w:r>
          </w:p>
        </w:tc>
        <w:tc>
          <w:tcPr>
            <w:tcW w:w="7765" w:type="dxa"/>
          </w:tcPr>
          <w:p w:rsidR="003041A1" w:rsidRDefault="003041A1" w:rsidP="003041A1">
            <w:pPr>
              <w:pStyle w:val="TableParagraph"/>
              <w:numPr>
                <w:ilvl w:val="0"/>
                <w:numId w:val="1"/>
              </w:numPr>
              <w:tabs>
                <w:tab w:val="left" w:pos="828"/>
                <w:tab w:val="left" w:pos="829"/>
              </w:tabs>
              <w:spacing w:before="1" w:line="267" w:lineRule="exact"/>
              <w:ind w:hanging="364"/>
            </w:pPr>
            <w:r>
              <w:t>Contracts</w:t>
            </w:r>
            <w:r>
              <w:rPr>
                <w:spacing w:val="-1"/>
              </w:rPr>
              <w:t xml:space="preserve"> </w:t>
            </w:r>
            <w:r>
              <w:t>with</w:t>
            </w:r>
            <w:r>
              <w:rPr>
                <w:spacing w:val="-4"/>
              </w:rPr>
              <w:t xml:space="preserve"> </w:t>
            </w:r>
            <w:r>
              <w:t>suppliers;</w:t>
            </w:r>
          </w:p>
          <w:p w:rsidR="003041A1" w:rsidRDefault="003041A1" w:rsidP="003041A1">
            <w:pPr>
              <w:pStyle w:val="TableParagraph"/>
              <w:numPr>
                <w:ilvl w:val="0"/>
                <w:numId w:val="1"/>
              </w:numPr>
              <w:tabs>
                <w:tab w:val="left" w:pos="828"/>
                <w:tab w:val="left" w:pos="829"/>
              </w:tabs>
              <w:spacing w:line="267" w:lineRule="exact"/>
              <w:ind w:hanging="364"/>
            </w:pPr>
            <w:r>
              <w:t>Contract</w:t>
            </w:r>
            <w:r>
              <w:rPr>
                <w:spacing w:val="-3"/>
              </w:rPr>
              <w:t xml:space="preserve"> </w:t>
            </w:r>
            <w:r>
              <w:t>of</w:t>
            </w:r>
            <w:r>
              <w:rPr>
                <w:spacing w:val="-2"/>
              </w:rPr>
              <w:t xml:space="preserve"> </w:t>
            </w:r>
            <w:r>
              <w:t>the</w:t>
            </w:r>
            <w:r>
              <w:rPr>
                <w:spacing w:val="-3"/>
              </w:rPr>
              <w:t xml:space="preserve"> </w:t>
            </w:r>
            <w:r>
              <w:t>vehicle</w:t>
            </w:r>
            <w:r>
              <w:rPr>
                <w:spacing w:val="-2"/>
              </w:rPr>
              <w:t xml:space="preserve"> </w:t>
            </w:r>
            <w:r>
              <w:t>rental</w:t>
            </w:r>
            <w:r>
              <w:rPr>
                <w:spacing w:val="-2"/>
              </w:rPr>
              <w:t xml:space="preserve"> </w:t>
            </w:r>
            <w:r>
              <w:t>(use)</w:t>
            </w:r>
            <w:r>
              <w:rPr>
                <w:spacing w:val="-5"/>
              </w:rPr>
              <w:t xml:space="preserve"> </w:t>
            </w:r>
            <w:r>
              <w:t>agreement;</w:t>
            </w:r>
          </w:p>
          <w:p w:rsidR="003041A1" w:rsidRDefault="003041A1" w:rsidP="003041A1">
            <w:pPr>
              <w:pStyle w:val="TableParagraph"/>
              <w:numPr>
                <w:ilvl w:val="0"/>
                <w:numId w:val="1"/>
              </w:numPr>
              <w:tabs>
                <w:tab w:val="left" w:pos="828"/>
                <w:tab w:val="left" w:pos="829"/>
              </w:tabs>
              <w:spacing w:line="264" w:lineRule="exact"/>
              <w:ind w:hanging="364"/>
            </w:pPr>
            <w:r>
              <w:t>Documents</w:t>
            </w:r>
            <w:r>
              <w:rPr>
                <w:spacing w:val="-1"/>
              </w:rPr>
              <w:t xml:space="preserve"> </w:t>
            </w:r>
            <w:r>
              <w:t>supporting</w:t>
            </w:r>
            <w:r>
              <w:rPr>
                <w:spacing w:val="-7"/>
              </w:rPr>
              <w:t xml:space="preserve"> </w:t>
            </w:r>
            <w:r>
              <w:t>fuel</w:t>
            </w:r>
            <w:r>
              <w:rPr>
                <w:spacing w:val="-5"/>
              </w:rPr>
              <w:t xml:space="preserve"> </w:t>
            </w:r>
            <w:r>
              <w:t>rates;</w:t>
            </w:r>
          </w:p>
          <w:p w:rsidR="003041A1" w:rsidRDefault="003041A1" w:rsidP="003041A1">
            <w:pPr>
              <w:pStyle w:val="TableParagraph"/>
              <w:numPr>
                <w:ilvl w:val="0"/>
                <w:numId w:val="1"/>
              </w:numPr>
              <w:tabs>
                <w:tab w:val="left" w:pos="828"/>
                <w:tab w:val="left" w:pos="829"/>
              </w:tabs>
              <w:spacing w:line="264" w:lineRule="exact"/>
              <w:ind w:hanging="364"/>
            </w:pPr>
            <w:r>
              <w:t>Travel</w:t>
            </w:r>
            <w:r>
              <w:rPr>
                <w:spacing w:val="-4"/>
              </w:rPr>
              <w:t xml:space="preserve"> </w:t>
            </w:r>
            <w:r>
              <w:t>sheets</w:t>
            </w:r>
            <w:r>
              <w:rPr>
                <w:spacing w:val="-3"/>
              </w:rPr>
              <w:t xml:space="preserve"> </w:t>
            </w:r>
            <w:r>
              <w:t>or</w:t>
            </w:r>
            <w:r>
              <w:rPr>
                <w:spacing w:val="-3"/>
              </w:rPr>
              <w:t xml:space="preserve"> </w:t>
            </w:r>
            <w:r>
              <w:t>other</w:t>
            </w:r>
            <w:r>
              <w:rPr>
                <w:spacing w:val="-4"/>
              </w:rPr>
              <w:t xml:space="preserve"> </w:t>
            </w:r>
            <w:r>
              <w:t>equivalent</w:t>
            </w:r>
            <w:r>
              <w:rPr>
                <w:spacing w:val="-10"/>
              </w:rPr>
              <w:t xml:space="preserve"> </w:t>
            </w:r>
            <w:r>
              <w:t>documents;</w:t>
            </w:r>
          </w:p>
          <w:p w:rsidR="003041A1" w:rsidRDefault="003041A1" w:rsidP="003041A1">
            <w:pPr>
              <w:pStyle w:val="TableParagraph"/>
              <w:numPr>
                <w:ilvl w:val="0"/>
                <w:numId w:val="1"/>
              </w:numPr>
              <w:tabs>
                <w:tab w:val="left" w:pos="828"/>
                <w:tab w:val="left" w:pos="829"/>
              </w:tabs>
              <w:spacing w:before="1"/>
              <w:ind w:hanging="364"/>
            </w:pPr>
            <w:r>
              <w:t>Fuel</w:t>
            </w:r>
            <w:r>
              <w:rPr>
                <w:spacing w:val="-2"/>
              </w:rPr>
              <w:t xml:space="preserve"> </w:t>
            </w:r>
            <w:r>
              <w:t>purchasing</w:t>
            </w:r>
            <w:r>
              <w:rPr>
                <w:spacing w:val="-3"/>
              </w:rPr>
              <w:t xml:space="preserve"> </w:t>
            </w:r>
            <w:r>
              <w:t>documents</w:t>
            </w:r>
            <w:r>
              <w:rPr>
                <w:spacing w:val="-4"/>
              </w:rPr>
              <w:t xml:space="preserve"> </w:t>
            </w:r>
            <w:r>
              <w:t>(VAT</w:t>
            </w:r>
            <w:r>
              <w:rPr>
                <w:spacing w:val="-1"/>
              </w:rPr>
              <w:t xml:space="preserve"> </w:t>
            </w:r>
            <w:r>
              <w:t>invoices,</w:t>
            </w:r>
            <w:r>
              <w:rPr>
                <w:spacing w:val="-1"/>
              </w:rPr>
              <w:t xml:space="preserve"> </w:t>
            </w:r>
            <w:r>
              <w:t>invoices,</w:t>
            </w:r>
            <w:r>
              <w:rPr>
                <w:spacing w:val="-9"/>
              </w:rPr>
              <w:t xml:space="preserve"> </w:t>
            </w:r>
            <w:r>
              <w:t>checks);</w:t>
            </w:r>
          </w:p>
          <w:p w:rsidR="003041A1" w:rsidRDefault="003041A1" w:rsidP="003041A1">
            <w:pPr>
              <w:pStyle w:val="TableParagraph"/>
              <w:numPr>
                <w:ilvl w:val="0"/>
                <w:numId w:val="1"/>
              </w:numPr>
              <w:tabs>
                <w:tab w:val="left" w:pos="828"/>
                <w:tab w:val="left" w:pos="829"/>
              </w:tabs>
              <w:spacing w:before="2"/>
              <w:ind w:right="598" w:hanging="360"/>
            </w:pPr>
            <w:r>
              <w:t>Certificate of the fuel usage, reports on used fuel or other equivalent</w:t>
            </w:r>
            <w:r>
              <w:rPr>
                <w:spacing w:val="1"/>
              </w:rPr>
              <w:t xml:space="preserve"> </w:t>
            </w:r>
            <w:r>
              <w:t>documents</w:t>
            </w:r>
            <w:r>
              <w:rPr>
                <w:spacing w:val="-2"/>
              </w:rPr>
              <w:t xml:space="preserve"> </w:t>
            </w:r>
            <w:r>
              <w:t>justifying</w:t>
            </w:r>
            <w:r>
              <w:rPr>
                <w:spacing w:val="-3"/>
              </w:rPr>
              <w:t xml:space="preserve"> </w:t>
            </w:r>
            <w:r>
              <w:t>fuel</w:t>
            </w:r>
            <w:r>
              <w:rPr>
                <w:spacing w:val="-4"/>
              </w:rPr>
              <w:t xml:space="preserve"> </w:t>
            </w:r>
            <w:r>
              <w:t>transcription</w:t>
            </w:r>
            <w:r>
              <w:rPr>
                <w:spacing w:val="-3"/>
              </w:rPr>
              <w:t xml:space="preserve"> </w:t>
            </w:r>
            <w:r>
              <w:t>according</w:t>
            </w:r>
            <w:r>
              <w:rPr>
                <w:spacing w:val="-4"/>
              </w:rPr>
              <w:t xml:space="preserve"> </w:t>
            </w:r>
            <w:r>
              <w:t>to</w:t>
            </w:r>
            <w:r>
              <w:rPr>
                <w:spacing w:val="-3"/>
              </w:rPr>
              <w:t xml:space="preserve"> </w:t>
            </w:r>
            <w:r>
              <w:t>the confirmed</w:t>
            </w:r>
            <w:r>
              <w:rPr>
                <w:spacing w:val="-5"/>
              </w:rPr>
              <w:t xml:space="preserve"> </w:t>
            </w:r>
            <w:r>
              <w:t>fuel</w:t>
            </w:r>
          </w:p>
          <w:p w:rsidR="003041A1" w:rsidRDefault="003041A1" w:rsidP="003041A1">
            <w:pPr>
              <w:pStyle w:val="TableParagraph"/>
              <w:spacing w:before="3" w:line="252" w:lineRule="exact"/>
              <w:ind w:firstLine="0"/>
            </w:pPr>
            <w:r>
              <w:t>rates;</w:t>
            </w:r>
          </w:p>
          <w:p w:rsidR="003041A1" w:rsidRDefault="003041A1" w:rsidP="003041A1">
            <w:pPr>
              <w:pStyle w:val="TableParagraph"/>
              <w:numPr>
                <w:ilvl w:val="0"/>
                <w:numId w:val="11"/>
              </w:numPr>
              <w:spacing w:before="3" w:line="252" w:lineRule="exact"/>
              <w:ind w:left="856"/>
            </w:pPr>
            <w:r w:rsidRPr="00791F81">
              <w:t>Other equivalent documents</w:t>
            </w:r>
            <w:r>
              <w:t>.</w:t>
            </w:r>
          </w:p>
        </w:tc>
      </w:tr>
    </w:tbl>
    <w:p w:rsidR="003041A1" w:rsidRDefault="003041A1" w:rsidP="003041A1">
      <w:pPr>
        <w:pStyle w:val="BodyText"/>
        <w:spacing w:before="9"/>
        <w:rPr>
          <w:rFonts w:ascii="Cambria"/>
          <w:b/>
          <w:sz w:val="6"/>
        </w:rPr>
      </w:pPr>
    </w:p>
    <w:p w:rsidR="003041A1" w:rsidRDefault="003041A1" w:rsidP="003041A1">
      <w:pPr>
        <w:pStyle w:val="BodyText"/>
        <w:spacing w:before="5"/>
        <w:rPr>
          <w:sz w:val="11"/>
        </w:rPr>
      </w:pPr>
    </w:p>
    <w:p w:rsidR="003041A1" w:rsidRDefault="003041A1" w:rsidP="003041A1">
      <w:pPr>
        <w:pStyle w:val="BodyText"/>
        <w:spacing w:before="57" w:line="276" w:lineRule="auto"/>
        <w:ind w:left="224" w:right="212"/>
        <w:jc w:val="both"/>
      </w:pPr>
      <w:r>
        <w:rPr>
          <w:u w:val="single"/>
        </w:rPr>
        <w:t>Payment documents</w:t>
      </w:r>
      <w:r>
        <w:t xml:space="preserve"> justifying any type of expenditure must be submitted. Documents proving payments</w:t>
      </w:r>
      <w:r>
        <w:rPr>
          <w:spacing w:val="1"/>
        </w:rPr>
        <w:t xml:space="preserve"> </w:t>
      </w:r>
      <w:r>
        <w:t>could be: account extract, payment orders, cash expenditure orders, cash revenue vouchers warrants, cash</w:t>
      </w:r>
      <w:r>
        <w:rPr>
          <w:spacing w:val="1"/>
        </w:rPr>
        <w:t xml:space="preserve"> </w:t>
      </w:r>
      <w:r>
        <w:t>receipts and other documents, justifying the payments done according to the supporting documents of the</w:t>
      </w:r>
      <w:r>
        <w:rPr>
          <w:spacing w:val="1"/>
        </w:rPr>
        <w:t xml:space="preserve"> </w:t>
      </w:r>
      <w:r>
        <w:t>expenditure.</w:t>
      </w:r>
    </w:p>
    <w:p w:rsidR="003041A1" w:rsidRDefault="003041A1" w:rsidP="003041A1">
      <w:pPr>
        <w:pStyle w:val="BodyText"/>
        <w:spacing w:before="195" w:line="276" w:lineRule="auto"/>
        <w:ind w:left="224" w:right="213"/>
        <w:jc w:val="both"/>
      </w:pPr>
      <w:r>
        <w:t xml:space="preserve">Applicants, who apply the principle of </w:t>
      </w:r>
      <w:r>
        <w:rPr>
          <w:i/>
        </w:rPr>
        <w:t>pro rata</w:t>
      </w:r>
      <w:r>
        <w:rPr>
          <w:rStyle w:val="FootnoteReference"/>
          <w:i/>
        </w:rPr>
        <w:footnoteReference w:id="4"/>
      </w:r>
      <w:r>
        <w:rPr>
          <w:i/>
        </w:rPr>
        <w:t xml:space="preserve"> </w:t>
      </w:r>
      <w:r>
        <w:t>for the allocation of the project costs, together with the</w:t>
      </w:r>
      <w:r>
        <w:rPr>
          <w:spacing w:val="1"/>
        </w:rPr>
        <w:t xml:space="preserve"> </w:t>
      </w:r>
      <w:r>
        <w:t>documents justifying the project cost, must submit the calculations which show what share of the costs is</w:t>
      </w:r>
      <w:r>
        <w:rPr>
          <w:spacing w:val="1"/>
        </w:rPr>
        <w:t xml:space="preserve"> </w:t>
      </w:r>
      <w:r>
        <w:t>designated</w:t>
      </w:r>
      <w:r>
        <w:rPr>
          <w:spacing w:val="1"/>
        </w:rPr>
        <w:t xml:space="preserve"> </w:t>
      </w:r>
      <w:r>
        <w:t>to</w:t>
      </w:r>
      <w:r>
        <w:rPr>
          <w:spacing w:val="1"/>
        </w:rPr>
        <w:t xml:space="preserve"> </w:t>
      </w:r>
      <w:r>
        <w:t>the</w:t>
      </w:r>
      <w:r>
        <w:rPr>
          <w:spacing w:val="1"/>
        </w:rPr>
        <w:t xml:space="preserve"> </w:t>
      </w:r>
      <w:r>
        <w:t>eligible</w:t>
      </w:r>
      <w:r>
        <w:rPr>
          <w:spacing w:val="1"/>
        </w:rPr>
        <w:t xml:space="preserve"> </w:t>
      </w:r>
      <w:r>
        <w:t>costs</w:t>
      </w:r>
      <w:r>
        <w:rPr>
          <w:spacing w:val="1"/>
        </w:rPr>
        <w:t xml:space="preserve"> </w:t>
      </w:r>
      <w:r>
        <w:t>of</w:t>
      </w:r>
      <w:r>
        <w:rPr>
          <w:spacing w:val="1"/>
        </w:rPr>
        <w:t xml:space="preserve"> </w:t>
      </w:r>
      <w:r>
        <w:t>the</w:t>
      </w:r>
      <w:r>
        <w:rPr>
          <w:spacing w:val="1"/>
        </w:rPr>
        <w:t xml:space="preserve"> </w:t>
      </w:r>
      <w:r>
        <w:t>project</w:t>
      </w:r>
      <w:r>
        <w:rPr>
          <w:spacing w:val="1"/>
        </w:rPr>
        <w:t xml:space="preserve"> </w:t>
      </w:r>
      <w:r>
        <w:t>by</w:t>
      </w:r>
      <w:r>
        <w:rPr>
          <w:spacing w:val="1"/>
        </w:rPr>
        <w:t xml:space="preserve"> </w:t>
      </w:r>
      <w:r>
        <w:t>indicating</w:t>
      </w:r>
      <w:r>
        <w:rPr>
          <w:spacing w:val="1"/>
        </w:rPr>
        <w:t xml:space="preserve"> </w:t>
      </w:r>
      <w:r>
        <w:t>the</w:t>
      </w:r>
      <w:r>
        <w:rPr>
          <w:spacing w:val="1"/>
        </w:rPr>
        <w:t xml:space="preserve"> </w:t>
      </w:r>
      <w:r>
        <w:t>method,</w:t>
      </w:r>
      <w:r>
        <w:rPr>
          <w:spacing w:val="1"/>
        </w:rPr>
        <w:t xml:space="preserve"> </w:t>
      </w:r>
      <w:r>
        <w:t>according</w:t>
      </w:r>
      <w:r>
        <w:rPr>
          <w:spacing w:val="1"/>
        </w:rPr>
        <w:t xml:space="preserve"> </w:t>
      </w:r>
      <w:r>
        <w:t>to</w:t>
      </w:r>
      <w:r>
        <w:rPr>
          <w:spacing w:val="1"/>
        </w:rPr>
        <w:t xml:space="preserve"> </w:t>
      </w:r>
      <w:r>
        <w:t>which</w:t>
      </w:r>
      <w:r>
        <w:rPr>
          <w:spacing w:val="1"/>
        </w:rPr>
        <w:t xml:space="preserve"> </w:t>
      </w:r>
      <w:r>
        <w:t>these</w:t>
      </w:r>
      <w:r>
        <w:rPr>
          <w:spacing w:val="1"/>
        </w:rPr>
        <w:t xml:space="preserve"> </w:t>
      </w:r>
      <w:r>
        <w:t>calculations</w:t>
      </w:r>
      <w:r>
        <w:rPr>
          <w:spacing w:val="-3"/>
        </w:rPr>
        <w:t xml:space="preserve"> </w:t>
      </w:r>
      <w:r>
        <w:t>were</w:t>
      </w:r>
      <w:r>
        <w:rPr>
          <w:spacing w:val="-2"/>
        </w:rPr>
        <w:t xml:space="preserve"> </w:t>
      </w:r>
      <w:r>
        <w:t>made.</w:t>
      </w:r>
    </w:p>
    <w:p w:rsidR="003041A1" w:rsidRDefault="003041A1" w:rsidP="003041A1">
      <w:pPr>
        <w:pStyle w:val="BodyText"/>
        <w:rPr>
          <w:sz w:val="17"/>
        </w:rPr>
      </w:pPr>
    </w:p>
    <w:p w:rsidR="003041A1" w:rsidRDefault="003041A1" w:rsidP="003041A1">
      <w:pPr>
        <w:pStyle w:val="Heading3"/>
        <w:numPr>
          <w:ilvl w:val="1"/>
          <w:numId w:val="8"/>
        </w:numPr>
        <w:tabs>
          <w:tab w:val="left" w:pos="1523"/>
        </w:tabs>
        <w:ind w:left="1522"/>
      </w:pPr>
      <w:bookmarkStart w:id="6" w:name="_bookmark3"/>
      <w:bookmarkEnd w:id="6"/>
      <w:r>
        <w:rPr>
          <w:color w:val="4F81BB"/>
        </w:rPr>
        <w:t>The</w:t>
      </w:r>
      <w:r>
        <w:rPr>
          <w:color w:val="4F81BB"/>
          <w:spacing w:val="-4"/>
        </w:rPr>
        <w:t xml:space="preserve"> </w:t>
      </w:r>
      <w:r>
        <w:rPr>
          <w:color w:val="4F81BB"/>
        </w:rPr>
        <w:t>Filling</w:t>
      </w:r>
      <w:r>
        <w:rPr>
          <w:color w:val="4F81BB"/>
          <w:spacing w:val="-4"/>
        </w:rPr>
        <w:t xml:space="preserve"> </w:t>
      </w:r>
      <w:r>
        <w:rPr>
          <w:color w:val="4F81BB"/>
        </w:rPr>
        <w:t>in</w:t>
      </w:r>
      <w:r>
        <w:rPr>
          <w:color w:val="4F81BB"/>
          <w:spacing w:val="-4"/>
        </w:rPr>
        <w:t xml:space="preserve"> </w:t>
      </w:r>
      <w:r>
        <w:rPr>
          <w:color w:val="4F81BB"/>
        </w:rPr>
        <w:t>of</w:t>
      </w:r>
      <w:r>
        <w:rPr>
          <w:color w:val="4F81BB"/>
          <w:spacing w:val="-4"/>
        </w:rPr>
        <w:t xml:space="preserve"> </w:t>
      </w:r>
      <w:r>
        <w:rPr>
          <w:color w:val="4F81BB"/>
        </w:rPr>
        <w:t>the</w:t>
      </w:r>
      <w:r>
        <w:rPr>
          <w:color w:val="4F81BB"/>
          <w:spacing w:val="-2"/>
        </w:rPr>
        <w:t xml:space="preserve"> </w:t>
      </w:r>
      <w:r>
        <w:rPr>
          <w:color w:val="4F81BB"/>
        </w:rPr>
        <w:t>Report</w:t>
      </w:r>
      <w:r>
        <w:rPr>
          <w:color w:val="4F81BB"/>
          <w:spacing w:val="-3"/>
        </w:rPr>
        <w:t xml:space="preserve"> </w:t>
      </w:r>
      <w:r>
        <w:rPr>
          <w:color w:val="4F81BB"/>
        </w:rPr>
        <w:t>Form</w:t>
      </w:r>
    </w:p>
    <w:p w:rsidR="003041A1" w:rsidRDefault="003041A1" w:rsidP="003041A1">
      <w:pPr>
        <w:pStyle w:val="BodyText"/>
        <w:spacing w:before="244"/>
        <w:ind w:left="224"/>
        <w:jc w:val="both"/>
      </w:pPr>
      <w:r>
        <w:t>The</w:t>
      </w:r>
      <w:r>
        <w:rPr>
          <w:spacing w:val="-1"/>
        </w:rPr>
        <w:t xml:space="preserve"> </w:t>
      </w:r>
      <w:r>
        <w:t>financial</w:t>
      </w:r>
      <w:r>
        <w:rPr>
          <w:spacing w:val="-2"/>
        </w:rPr>
        <w:t xml:space="preserve"> </w:t>
      </w:r>
      <w:r>
        <w:t>report</w:t>
      </w:r>
      <w:r>
        <w:rPr>
          <w:spacing w:val="-3"/>
        </w:rPr>
        <w:t xml:space="preserve"> </w:t>
      </w:r>
      <w:r>
        <w:t>is</w:t>
      </w:r>
      <w:r>
        <w:rPr>
          <w:spacing w:val="-1"/>
        </w:rPr>
        <w:t xml:space="preserve"> </w:t>
      </w:r>
      <w:r>
        <w:t>quarterly.</w:t>
      </w:r>
    </w:p>
    <w:p w:rsidR="003041A1" w:rsidRDefault="003041A1" w:rsidP="003041A1">
      <w:pPr>
        <w:pStyle w:val="BodyText"/>
        <w:spacing w:before="7"/>
        <w:rPr>
          <w:sz w:val="19"/>
        </w:rPr>
      </w:pPr>
    </w:p>
    <w:p w:rsidR="003041A1" w:rsidRDefault="003041A1" w:rsidP="003041A1">
      <w:pPr>
        <w:spacing w:line="276" w:lineRule="auto"/>
        <w:ind w:left="224" w:right="211"/>
        <w:jc w:val="both"/>
      </w:pPr>
      <w:r>
        <w:t>Documents received during the reported period and related to project costs are registered in the financial</w:t>
      </w:r>
      <w:r>
        <w:rPr>
          <w:spacing w:val="1"/>
        </w:rPr>
        <w:t xml:space="preserve"> </w:t>
      </w:r>
      <w:r>
        <w:t>report. For example, if applicant is reporting for the months of April – June, the documents are registered</w:t>
      </w:r>
      <w:r>
        <w:rPr>
          <w:spacing w:val="1"/>
        </w:rPr>
        <w:t xml:space="preserve"> </w:t>
      </w:r>
      <w:r>
        <w:rPr>
          <w:u w:val="single"/>
        </w:rPr>
        <w:t>only of</w:t>
      </w:r>
      <w:r>
        <w:rPr>
          <w:spacing w:val="1"/>
          <w:u w:val="single"/>
        </w:rPr>
        <w:t xml:space="preserve"> </w:t>
      </w:r>
      <w:r>
        <w:rPr>
          <w:u w:val="single"/>
        </w:rPr>
        <w:t>these</w:t>
      </w:r>
      <w:r>
        <w:rPr>
          <w:spacing w:val="1"/>
          <w:u w:val="single"/>
        </w:rPr>
        <w:t xml:space="preserve"> </w:t>
      </w:r>
      <w:r>
        <w:rPr>
          <w:u w:val="single"/>
        </w:rPr>
        <w:t>months</w:t>
      </w:r>
      <w:r>
        <w:t>:</w:t>
      </w:r>
      <w:r>
        <w:rPr>
          <w:spacing w:val="1"/>
        </w:rPr>
        <w:t xml:space="preserve"> </w:t>
      </w:r>
      <w:r>
        <w:rPr>
          <w:i/>
        </w:rPr>
        <w:t>the invoice of April 5</w:t>
      </w:r>
      <w:r>
        <w:t>,</w:t>
      </w:r>
      <w:r>
        <w:rPr>
          <w:spacing w:val="1"/>
        </w:rPr>
        <w:t xml:space="preserve"> </w:t>
      </w:r>
      <w:r>
        <w:rPr>
          <w:i/>
        </w:rPr>
        <w:t>the act of acceptance of copyright</w:t>
      </w:r>
      <w:r>
        <w:rPr>
          <w:i/>
          <w:spacing w:val="1"/>
        </w:rPr>
        <w:t xml:space="preserve"> </w:t>
      </w:r>
      <w:r>
        <w:rPr>
          <w:i/>
        </w:rPr>
        <w:t>works</w:t>
      </w:r>
      <w:r>
        <w:rPr>
          <w:i/>
          <w:spacing w:val="1"/>
        </w:rPr>
        <w:t xml:space="preserve"> </w:t>
      </w:r>
      <w:r>
        <w:rPr>
          <w:i/>
        </w:rPr>
        <w:t>of June</w:t>
      </w:r>
      <w:r>
        <w:rPr>
          <w:i/>
          <w:spacing w:val="1"/>
        </w:rPr>
        <w:t xml:space="preserve"> </w:t>
      </w:r>
      <w:r>
        <w:rPr>
          <w:i/>
        </w:rPr>
        <w:t>8</w:t>
      </w:r>
      <w:r>
        <w:t>,</w:t>
      </w:r>
      <w:r>
        <w:rPr>
          <w:spacing w:val="1"/>
        </w:rPr>
        <w:t xml:space="preserve"> </w:t>
      </w:r>
      <w:r>
        <w:t>etc.</w:t>
      </w:r>
      <w:r>
        <w:rPr>
          <w:spacing w:val="49"/>
        </w:rPr>
        <w:t xml:space="preserve"> </w:t>
      </w:r>
      <w:r>
        <w:rPr>
          <w:b/>
        </w:rPr>
        <w:t>The</w:t>
      </w:r>
      <w:r>
        <w:rPr>
          <w:b/>
          <w:spacing w:val="-47"/>
        </w:rPr>
        <w:t xml:space="preserve"> </w:t>
      </w:r>
      <w:r>
        <w:rPr>
          <w:b/>
        </w:rPr>
        <w:t>data submitted in previous reports are not submitted repeatedly (in later reports are not declared for a</w:t>
      </w:r>
      <w:r>
        <w:rPr>
          <w:b/>
          <w:spacing w:val="1"/>
        </w:rPr>
        <w:t xml:space="preserve"> </w:t>
      </w:r>
      <w:r>
        <w:rPr>
          <w:b/>
        </w:rPr>
        <w:t>second</w:t>
      </w:r>
      <w:r>
        <w:rPr>
          <w:b/>
          <w:spacing w:val="-2"/>
        </w:rPr>
        <w:t xml:space="preserve"> </w:t>
      </w:r>
      <w:r>
        <w:rPr>
          <w:b/>
        </w:rPr>
        <w:t>time).</w:t>
      </w:r>
    </w:p>
    <w:p w:rsidR="003041A1" w:rsidRDefault="003041A1" w:rsidP="003041A1">
      <w:pPr>
        <w:spacing w:line="276" w:lineRule="auto"/>
        <w:ind w:left="224" w:right="211"/>
        <w:jc w:val="both"/>
      </w:pPr>
    </w:p>
    <w:p w:rsidR="003041A1" w:rsidRPr="001F3C89" w:rsidRDefault="003041A1" w:rsidP="003041A1">
      <w:pPr>
        <w:spacing w:line="276" w:lineRule="auto"/>
        <w:ind w:left="224" w:right="211"/>
        <w:jc w:val="both"/>
        <w:rPr>
          <w:u w:val="single"/>
        </w:rPr>
      </w:pPr>
      <w:r w:rsidRPr="001F3C89">
        <w:rPr>
          <w:u w:val="single"/>
        </w:rPr>
        <w:t>Expenses are recorded according to the date of the expense justification document, therefore the document may be paid after the end of the reporting quarter (for example, salaries and related contributions are paid the following month, supplier invoices - according to the payment term specified in them). The mere fact that the payment was made after the end of the reporting quarter does not make the expenses ineligible for financing.</w:t>
      </w:r>
    </w:p>
    <w:p w:rsidR="003041A1" w:rsidRDefault="003041A1" w:rsidP="003041A1">
      <w:pPr>
        <w:pStyle w:val="BodyText"/>
        <w:spacing w:before="3"/>
        <w:rPr>
          <w:b/>
          <w:sz w:val="16"/>
        </w:rPr>
      </w:pPr>
    </w:p>
    <w:p w:rsidR="003041A1" w:rsidRDefault="003041A1" w:rsidP="003041A1">
      <w:pPr>
        <w:pStyle w:val="BodyText"/>
        <w:spacing w:line="276" w:lineRule="auto"/>
        <w:ind w:left="224" w:right="212"/>
        <w:jc w:val="both"/>
      </w:pPr>
      <w:r>
        <w:t>If the mistakes were noticed in the previous reporting periods, if the new circumstances appeared that are</w:t>
      </w:r>
      <w:r>
        <w:rPr>
          <w:spacing w:val="1"/>
        </w:rPr>
        <w:t xml:space="preserve"> </w:t>
      </w:r>
      <w:r>
        <w:t>related to the project implementation costs incurred in the previous project implementation periods, these</w:t>
      </w:r>
      <w:r>
        <w:rPr>
          <w:spacing w:val="1"/>
        </w:rPr>
        <w:t xml:space="preserve"> </w:t>
      </w:r>
      <w:r>
        <w:t>corrections</w:t>
      </w:r>
      <w:r>
        <w:rPr>
          <w:spacing w:val="-1"/>
        </w:rPr>
        <w:t xml:space="preserve"> </w:t>
      </w:r>
      <w:r>
        <w:t>are</w:t>
      </w:r>
      <w:r>
        <w:rPr>
          <w:spacing w:val="-2"/>
        </w:rPr>
        <w:t xml:space="preserve"> </w:t>
      </w:r>
      <w:r>
        <w:t>possible:</w:t>
      </w:r>
    </w:p>
    <w:p w:rsidR="003041A1" w:rsidRDefault="003041A1" w:rsidP="003041A1">
      <w:pPr>
        <w:pStyle w:val="ListParagraph"/>
        <w:numPr>
          <w:ilvl w:val="0"/>
          <w:numId w:val="6"/>
        </w:numPr>
        <w:tabs>
          <w:tab w:val="left" w:pos="942"/>
        </w:tabs>
        <w:spacing w:before="36" w:line="276" w:lineRule="auto"/>
        <w:ind w:left="941" w:right="212"/>
        <w:jc w:val="both"/>
      </w:pPr>
      <w:r>
        <w:rPr>
          <w:u w:val="single"/>
        </w:rPr>
        <w:lastRenderedPageBreak/>
        <w:t>Revised financial report of the corrected period is submitted together with cover letter</w:t>
      </w:r>
      <w:r>
        <w:t>. In this case,</w:t>
      </w:r>
      <w:r>
        <w:rPr>
          <w:spacing w:val="-47"/>
        </w:rPr>
        <w:t xml:space="preserve"> </w:t>
      </w:r>
      <w:r>
        <w:t>corrected quarterly report is</w:t>
      </w:r>
      <w:r>
        <w:rPr>
          <w:spacing w:val="1"/>
        </w:rPr>
        <w:t xml:space="preserve"> </w:t>
      </w:r>
      <w:r>
        <w:t>submitted after assessing the</w:t>
      </w:r>
      <w:r>
        <w:rPr>
          <w:spacing w:val="1"/>
        </w:rPr>
        <w:t xml:space="preserve"> </w:t>
      </w:r>
      <w:r>
        <w:t>new</w:t>
      </w:r>
      <w:r>
        <w:rPr>
          <w:spacing w:val="1"/>
        </w:rPr>
        <w:t xml:space="preserve"> </w:t>
      </w:r>
      <w:r>
        <w:t>circumstances.</w:t>
      </w:r>
      <w:r>
        <w:rPr>
          <w:spacing w:val="49"/>
        </w:rPr>
        <w:t xml:space="preserve"> </w:t>
      </w:r>
      <w:r>
        <w:rPr>
          <w:u w:val="single"/>
        </w:rPr>
        <w:t>The column of</w:t>
      </w:r>
      <w:r>
        <w:rPr>
          <w:spacing w:val="1"/>
        </w:rPr>
        <w:t xml:space="preserve"> </w:t>
      </w:r>
      <w:r>
        <w:rPr>
          <w:u w:val="single"/>
        </w:rPr>
        <w:t>report revision date is filled</w:t>
      </w:r>
      <w:r>
        <w:t xml:space="preserve"> (cell I9 in the table); </w:t>
      </w:r>
      <w:r>
        <w:rPr>
          <w:u w:val="single"/>
        </w:rPr>
        <w:t>all documents of the quarter which is being revised</w:t>
      </w:r>
      <w:r>
        <w:rPr>
          <w:spacing w:val="-47"/>
        </w:rPr>
        <w:t xml:space="preserve"> </w:t>
      </w:r>
      <w:r>
        <w:rPr>
          <w:u w:val="single"/>
        </w:rPr>
        <w:t>are registered</w:t>
      </w:r>
      <w:r>
        <w:t xml:space="preserve">; in the rows of corrected documents the column of </w:t>
      </w:r>
      <w:r>
        <w:rPr>
          <w:i/>
        </w:rPr>
        <w:t xml:space="preserve">Comments </w:t>
      </w:r>
      <w:r>
        <w:t>is filled with the</w:t>
      </w:r>
      <w:r>
        <w:rPr>
          <w:spacing w:val="1"/>
        </w:rPr>
        <w:t xml:space="preserve"> </w:t>
      </w:r>
      <w:r>
        <w:t>explanations</w:t>
      </w:r>
      <w:r>
        <w:rPr>
          <w:spacing w:val="-3"/>
        </w:rPr>
        <w:t xml:space="preserve"> </w:t>
      </w:r>
      <w:r>
        <w:t>what</w:t>
      </w:r>
      <w:r>
        <w:rPr>
          <w:spacing w:val="-3"/>
        </w:rPr>
        <w:t xml:space="preserve"> </w:t>
      </w:r>
      <w:r>
        <w:t>and</w:t>
      </w:r>
      <w:r>
        <w:rPr>
          <w:spacing w:val="-2"/>
        </w:rPr>
        <w:t xml:space="preserve"> </w:t>
      </w:r>
      <w:r>
        <w:t>why</w:t>
      </w:r>
      <w:r>
        <w:rPr>
          <w:spacing w:val="-2"/>
        </w:rPr>
        <w:t xml:space="preserve"> </w:t>
      </w:r>
      <w:r>
        <w:t>is</w:t>
      </w:r>
      <w:r>
        <w:rPr>
          <w:spacing w:val="-12"/>
        </w:rPr>
        <w:t xml:space="preserve"> </w:t>
      </w:r>
      <w:r>
        <w:t>being</w:t>
      </w:r>
      <w:r>
        <w:rPr>
          <w:spacing w:val="-25"/>
        </w:rPr>
        <w:t xml:space="preserve"> </w:t>
      </w:r>
      <w:r>
        <w:t>revised;</w:t>
      </w:r>
    </w:p>
    <w:p w:rsidR="003041A1" w:rsidRDefault="003041A1" w:rsidP="003041A1">
      <w:pPr>
        <w:pStyle w:val="ListParagraph"/>
        <w:numPr>
          <w:ilvl w:val="0"/>
          <w:numId w:val="6"/>
        </w:numPr>
        <w:tabs>
          <w:tab w:val="left" w:pos="942"/>
        </w:tabs>
        <w:spacing w:line="276" w:lineRule="auto"/>
        <w:ind w:left="941" w:right="212"/>
        <w:jc w:val="both"/>
      </w:pPr>
      <w:r>
        <w:rPr>
          <w:u w:val="single"/>
        </w:rPr>
        <w:t>After noticing that documents were omitted in the previous report, they can be registered in the</w:t>
      </w:r>
      <w:r>
        <w:rPr>
          <w:spacing w:val="1"/>
        </w:rPr>
        <w:t xml:space="preserve"> </w:t>
      </w:r>
      <w:r>
        <w:rPr>
          <w:u w:val="single"/>
        </w:rPr>
        <w:t>report of the following period</w:t>
      </w:r>
      <w:r>
        <w:t>. In this case, notes should be made about what and why is declared</w:t>
      </w:r>
      <w:r>
        <w:rPr>
          <w:spacing w:val="1"/>
        </w:rPr>
        <w:t xml:space="preserve"> </w:t>
      </w:r>
      <w:r>
        <w:t xml:space="preserve">with delay in the column </w:t>
      </w:r>
      <w:r>
        <w:rPr>
          <w:i/>
        </w:rPr>
        <w:t>Comments</w:t>
      </w:r>
      <w:r>
        <w:t>. For example, the invoice issued on March 31 was received on</w:t>
      </w:r>
      <w:r>
        <w:rPr>
          <w:spacing w:val="1"/>
        </w:rPr>
        <w:t xml:space="preserve"> </w:t>
      </w:r>
      <w:r>
        <w:t>April 25 with delay from the supplier. This invoice could not be declared in the report for January-</w:t>
      </w:r>
      <w:r>
        <w:rPr>
          <w:spacing w:val="1"/>
        </w:rPr>
        <w:t xml:space="preserve"> </w:t>
      </w:r>
      <w:r>
        <w:t>March reporting period, because the report has to be submitted by the 15th of April, which means</w:t>
      </w:r>
      <w:r>
        <w:rPr>
          <w:spacing w:val="1"/>
        </w:rPr>
        <w:t xml:space="preserve"> </w:t>
      </w:r>
      <w:r>
        <w:t>that this invoice should be declared in the financial report for the next reporting period of April –</w:t>
      </w:r>
      <w:r>
        <w:rPr>
          <w:spacing w:val="1"/>
        </w:rPr>
        <w:t xml:space="preserve"> </w:t>
      </w:r>
      <w:r>
        <w:t xml:space="preserve">June. In the column of </w:t>
      </w:r>
      <w:r>
        <w:rPr>
          <w:i/>
        </w:rPr>
        <w:t xml:space="preserve">Comments, </w:t>
      </w:r>
      <w:r>
        <w:t>it should be indicated that the costs are declared later, because</w:t>
      </w:r>
      <w:r>
        <w:rPr>
          <w:spacing w:val="1"/>
        </w:rPr>
        <w:t xml:space="preserve"> </w:t>
      </w:r>
      <w:r>
        <w:t>the</w:t>
      </w:r>
      <w:r>
        <w:rPr>
          <w:spacing w:val="-1"/>
        </w:rPr>
        <w:t xml:space="preserve"> </w:t>
      </w:r>
      <w:r>
        <w:t>supplier submitted the</w:t>
      </w:r>
      <w:r>
        <w:rPr>
          <w:spacing w:val="-2"/>
        </w:rPr>
        <w:t xml:space="preserve"> </w:t>
      </w:r>
      <w:r>
        <w:t>invoice</w:t>
      </w:r>
      <w:r>
        <w:rPr>
          <w:spacing w:val="-2"/>
        </w:rPr>
        <w:t xml:space="preserve"> </w:t>
      </w:r>
      <w:r>
        <w:t>only</w:t>
      </w:r>
      <w:r>
        <w:rPr>
          <w:spacing w:val="-2"/>
        </w:rPr>
        <w:t xml:space="preserve"> </w:t>
      </w:r>
      <w:r>
        <w:t>on</w:t>
      </w:r>
      <w:r>
        <w:rPr>
          <w:spacing w:val="-1"/>
        </w:rPr>
        <w:t xml:space="preserve"> </w:t>
      </w:r>
      <w:r>
        <w:t>April</w:t>
      </w:r>
      <w:r>
        <w:rPr>
          <w:spacing w:val="-10"/>
        </w:rPr>
        <w:t xml:space="preserve"> </w:t>
      </w:r>
      <w:r>
        <w:t>25.</w:t>
      </w:r>
    </w:p>
    <w:p w:rsidR="003041A1" w:rsidRDefault="003041A1" w:rsidP="003041A1">
      <w:pPr>
        <w:pStyle w:val="BodyText"/>
        <w:spacing w:before="3"/>
        <w:rPr>
          <w:sz w:val="25"/>
        </w:rPr>
      </w:pPr>
    </w:p>
    <w:p w:rsidR="003041A1" w:rsidRDefault="003041A1" w:rsidP="003041A1">
      <w:pPr>
        <w:pStyle w:val="BodyText"/>
        <w:spacing w:line="276" w:lineRule="auto"/>
        <w:ind w:left="581" w:right="214"/>
        <w:jc w:val="both"/>
      </w:pPr>
      <w:r>
        <w:rPr>
          <w:u w:val="single"/>
        </w:rPr>
        <w:t>All documents justifying project costs are registered in the financial report, regardless of the source of</w:t>
      </w:r>
      <w:r>
        <w:rPr>
          <w:spacing w:val="1"/>
        </w:rPr>
        <w:t xml:space="preserve"> </w:t>
      </w:r>
      <w:r>
        <w:rPr>
          <w:u w:val="single"/>
        </w:rPr>
        <w:t>funding:</w:t>
      </w:r>
    </w:p>
    <w:p w:rsidR="003041A1" w:rsidRDefault="003041A1" w:rsidP="003041A1">
      <w:pPr>
        <w:pStyle w:val="ListParagraph"/>
        <w:numPr>
          <w:ilvl w:val="0"/>
          <w:numId w:val="6"/>
        </w:numPr>
        <w:tabs>
          <w:tab w:val="left" w:pos="942"/>
        </w:tabs>
        <w:spacing w:before="4" w:line="276" w:lineRule="auto"/>
        <w:ind w:left="941" w:right="216"/>
        <w:jc w:val="both"/>
      </w:pPr>
      <w:r>
        <w:t>If the total project value indicated in the Agreement on partial financing of the project is 10.000</w:t>
      </w:r>
      <w:r>
        <w:rPr>
          <w:spacing w:val="1"/>
        </w:rPr>
        <w:t xml:space="preserve"> </w:t>
      </w:r>
      <w:r>
        <w:t>euros (together with the applicant’s contribution, which is e.g. 30%), all the project cost of 10.000</w:t>
      </w:r>
      <w:r>
        <w:rPr>
          <w:spacing w:val="1"/>
        </w:rPr>
        <w:t xml:space="preserve"> </w:t>
      </w:r>
      <w:r>
        <w:t>euros are declared in the financial report (the project costs reported are not only for the used funds</w:t>
      </w:r>
      <w:r>
        <w:rPr>
          <w:spacing w:val="-47"/>
        </w:rPr>
        <w:t xml:space="preserve"> </w:t>
      </w:r>
      <w:r>
        <w:t>from GWF, but for</w:t>
      </w:r>
      <w:r>
        <w:rPr>
          <w:spacing w:val="49"/>
        </w:rPr>
        <w:t xml:space="preserve"> </w:t>
      </w:r>
      <w:r>
        <w:rPr>
          <w:u w:val="single"/>
        </w:rPr>
        <w:t>all the costs incurred during the project implementation period together with</w:t>
      </w:r>
      <w:r>
        <w:rPr>
          <w:spacing w:val="1"/>
        </w:rPr>
        <w:t xml:space="preserve"> </w:t>
      </w:r>
      <w:r>
        <w:rPr>
          <w:u w:val="single"/>
        </w:rPr>
        <w:t>the contribution</w:t>
      </w:r>
      <w:r>
        <w:t>).</w:t>
      </w:r>
    </w:p>
    <w:p w:rsidR="003041A1" w:rsidRDefault="003041A1" w:rsidP="003041A1">
      <w:pPr>
        <w:pStyle w:val="BodyText"/>
        <w:spacing w:before="10"/>
        <w:rPr>
          <w:sz w:val="11"/>
        </w:rPr>
      </w:pPr>
    </w:p>
    <w:p w:rsidR="003041A1" w:rsidRDefault="003041A1" w:rsidP="003041A1">
      <w:pPr>
        <w:pStyle w:val="BodyText"/>
        <w:spacing w:before="56" w:line="276" w:lineRule="auto"/>
        <w:ind w:left="224" w:right="217"/>
        <w:jc w:val="both"/>
      </w:pPr>
      <w:r>
        <w:t>In the financial report quarterly declared expenses are allocated for the financial sources in total sums. For</w:t>
      </w:r>
      <w:r>
        <w:rPr>
          <w:spacing w:val="1"/>
        </w:rPr>
        <w:t xml:space="preserve"> </w:t>
      </w:r>
      <w:r>
        <w:t>this</w:t>
      </w:r>
      <w:r>
        <w:rPr>
          <w:spacing w:val="-1"/>
        </w:rPr>
        <w:t xml:space="preserve"> </w:t>
      </w:r>
      <w:r>
        <w:t>purpose,</w:t>
      </w:r>
      <w:r>
        <w:rPr>
          <w:spacing w:val="-2"/>
        </w:rPr>
        <w:t xml:space="preserve"> </w:t>
      </w:r>
      <w:r>
        <w:t>the</w:t>
      </w:r>
      <w:r>
        <w:rPr>
          <w:spacing w:val="-2"/>
        </w:rPr>
        <w:t xml:space="preserve"> </w:t>
      </w:r>
      <w:r>
        <w:t>table at the</w:t>
      </w:r>
      <w:r>
        <w:rPr>
          <w:spacing w:val="1"/>
        </w:rPr>
        <w:t xml:space="preserve"> </w:t>
      </w:r>
      <w:r>
        <w:t>bottom</w:t>
      </w:r>
      <w:r>
        <w:rPr>
          <w:spacing w:val="-1"/>
        </w:rPr>
        <w:t xml:space="preserve"> </w:t>
      </w:r>
      <w:r>
        <w:t>of</w:t>
      </w:r>
      <w:r>
        <w:rPr>
          <w:spacing w:val="-3"/>
        </w:rPr>
        <w:t xml:space="preserve"> </w:t>
      </w:r>
      <w:r>
        <w:t>the report</w:t>
      </w:r>
      <w:r>
        <w:rPr>
          <w:spacing w:val="1"/>
        </w:rPr>
        <w:t xml:space="preserve"> </w:t>
      </w:r>
      <w:r>
        <w:rPr>
          <w:u w:val="single"/>
        </w:rPr>
        <w:t>Distribution</w:t>
      </w:r>
      <w:r>
        <w:rPr>
          <w:spacing w:val="-4"/>
          <w:u w:val="single"/>
        </w:rPr>
        <w:t xml:space="preserve"> </w:t>
      </w:r>
      <w:r>
        <w:rPr>
          <w:u w:val="single"/>
        </w:rPr>
        <w:t>of declared</w:t>
      </w:r>
      <w:r>
        <w:rPr>
          <w:spacing w:val="-3"/>
          <w:u w:val="single"/>
        </w:rPr>
        <w:t xml:space="preserve"> </w:t>
      </w:r>
      <w:r>
        <w:rPr>
          <w:u w:val="single"/>
        </w:rPr>
        <w:t>value</w:t>
      </w:r>
      <w:r>
        <w:rPr>
          <w:spacing w:val="1"/>
          <w:u w:val="single"/>
        </w:rPr>
        <w:t xml:space="preserve"> </w:t>
      </w:r>
      <w:r>
        <w:rPr>
          <w:u w:val="single"/>
        </w:rPr>
        <w:t>of</w:t>
      </w:r>
      <w:r>
        <w:rPr>
          <w:spacing w:val="-4"/>
          <w:u w:val="single"/>
        </w:rPr>
        <w:t xml:space="preserve"> </w:t>
      </w:r>
      <w:r>
        <w:rPr>
          <w:u w:val="single"/>
        </w:rPr>
        <w:t>project</w:t>
      </w:r>
      <w:r>
        <w:rPr>
          <w:spacing w:val="-1"/>
          <w:u w:val="single"/>
        </w:rPr>
        <w:t xml:space="preserve"> </w:t>
      </w:r>
      <w:r>
        <w:rPr>
          <w:u w:val="single"/>
        </w:rPr>
        <w:t>costs</w:t>
      </w:r>
    </w:p>
    <w:p w:rsidR="003041A1" w:rsidRDefault="003041A1" w:rsidP="003041A1">
      <w:pPr>
        <w:pStyle w:val="BodyText"/>
        <w:spacing w:before="50" w:line="273" w:lineRule="auto"/>
        <w:ind w:left="224" w:right="217"/>
        <w:jc w:val="both"/>
      </w:pPr>
      <w:r>
        <w:rPr>
          <w:u w:val="single"/>
        </w:rPr>
        <w:t>according to the financing source</w:t>
      </w:r>
      <w:r>
        <w:t xml:space="preserve"> is filled, in which, in regard with the terms of the Agreement on Partial</w:t>
      </w:r>
      <w:r>
        <w:rPr>
          <w:spacing w:val="1"/>
        </w:rPr>
        <w:t xml:space="preserve"> </w:t>
      </w:r>
      <w:r>
        <w:t>Funding of the Project, intensity of financing (in percentage) assigned for the project according to the</w:t>
      </w:r>
      <w:r>
        <w:rPr>
          <w:spacing w:val="1"/>
        </w:rPr>
        <w:t xml:space="preserve"> </w:t>
      </w:r>
      <w:r>
        <w:t>financing source is filled. For example, if the project, according to the Agreement on Partial Funding of the</w:t>
      </w:r>
      <w:r>
        <w:rPr>
          <w:spacing w:val="1"/>
        </w:rPr>
        <w:t xml:space="preserve"> </w:t>
      </w:r>
      <w:r>
        <w:t>Project,</w:t>
      </w:r>
      <w:r>
        <w:rPr>
          <w:spacing w:val="1"/>
        </w:rPr>
        <w:t xml:space="preserve"> </w:t>
      </w:r>
      <w:r>
        <w:t>is</w:t>
      </w:r>
      <w:r>
        <w:rPr>
          <w:spacing w:val="1"/>
        </w:rPr>
        <w:t xml:space="preserve"> </w:t>
      </w:r>
      <w:r>
        <w:t>financed</w:t>
      </w:r>
      <w:r>
        <w:rPr>
          <w:spacing w:val="1"/>
        </w:rPr>
        <w:t xml:space="preserve"> </w:t>
      </w:r>
      <w:r>
        <w:t>by</w:t>
      </w:r>
      <w:r>
        <w:rPr>
          <w:spacing w:val="1"/>
        </w:rPr>
        <w:t xml:space="preserve"> </w:t>
      </w:r>
      <w:r>
        <w:t>the</w:t>
      </w:r>
      <w:r>
        <w:rPr>
          <w:spacing w:val="1"/>
        </w:rPr>
        <w:t xml:space="preserve"> </w:t>
      </w:r>
      <w:r>
        <w:t>GWF</w:t>
      </w:r>
      <w:r>
        <w:rPr>
          <w:spacing w:val="1"/>
        </w:rPr>
        <w:t xml:space="preserve"> </w:t>
      </w:r>
      <w:r>
        <w:t>in</w:t>
      </w:r>
      <w:r>
        <w:rPr>
          <w:spacing w:val="1"/>
        </w:rPr>
        <w:t xml:space="preserve"> </w:t>
      </w:r>
      <w:r>
        <w:t>intensity</w:t>
      </w:r>
      <w:r>
        <w:rPr>
          <w:spacing w:val="1"/>
        </w:rPr>
        <w:t xml:space="preserve"> </w:t>
      </w:r>
      <w:r>
        <w:t>of</w:t>
      </w:r>
      <w:r>
        <w:rPr>
          <w:spacing w:val="1"/>
        </w:rPr>
        <w:t xml:space="preserve"> </w:t>
      </w:r>
      <w:r>
        <w:t>70</w:t>
      </w:r>
      <w:r>
        <w:rPr>
          <w:spacing w:val="1"/>
        </w:rPr>
        <w:t xml:space="preserve"> </w:t>
      </w:r>
      <w:r>
        <w:t>percent,</w:t>
      </w:r>
      <w:r>
        <w:rPr>
          <w:spacing w:val="1"/>
        </w:rPr>
        <w:t xml:space="preserve"> </w:t>
      </w:r>
      <w:r>
        <w:t>in</w:t>
      </w:r>
      <w:r>
        <w:rPr>
          <w:spacing w:val="1"/>
        </w:rPr>
        <w:t xml:space="preserve"> </w:t>
      </w:r>
      <w:r>
        <w:t>the</w:t>
      </w:r>
      <w:r>
        <w:rPr>
          <w:spacing w:val="1"/>
        </w:rPr>
        <w:t xml:space="preserve"> </w:t>
      </w:r>
      <w:r>
        <w:t>corresponding</w:t>
      </w:r>
      <w:r>
        <w:rPr>
          <w:spacing w:val="1"/>
        </w:rPr>
        <w:t xml:space="preserve"> </w:t>
      </w:r>
      <w:r>
        <w:t>cell,</w:t>
      </w:r>
      <w:r>
        <w:rPr>
          <w:spacing w:val="1"/>
        </w:rPr>
        <w:t xml:space="preserve"> </w:t>
      </w:r>
      <w:r>
        <w:t>a</w:t>
      </w:r>
      <w:r>
        <w:rPr>
          <w:spacing w:val="1"/>
        </w:rPr>
        <w:t xml:space="preserve"> </w:t>
      </w:r>
      <w:r>
        <w:t>number</w:t>
      </w:r>
      <w:r>
        <w:rPr>
          <w:spacing w:val="1"/>
        </w:rPr>
        <w:t xml:space="preserve"> </w:t>
      </w:r>
      <w:r>
        <w:t>70</w:t>
      </w:r>
      <w:r>
        <w:rPr>
          <w:spacing w:val="1"/>
        </w:rPr>
        <w:t xml:space="preserve"> </w:t>
      </w:r>
      <w:r>
        <w:t>(contribution</w:t>
      </w:r>
      <w:r>
        <w:rPr>
          <w:spacing w:val="-2"/>
        </w:rPr>
        <w:t xml:space="preserve"> </w:t>
      </w:r>
      <w:r>
        <w:t>funds</w:t>
      </w:r>
      <w:r>
        <w:rPr>
          <w:spacing w:val="1"/>
        </w:rPr>
        <w:t xml:space="preserve"> </w:t>
      </w:r>
      <w:r>
        <w:t>–</w:t>
      </w:r>
      <w:r>
        <w:rPr>
          <w:spacing w:val="-2"/>
        </w:rPr>
        <w:t xml:space="preserve"> </w:t>
      </w:r>
      <w:r>
        <w:t>30) is</w:t>
      </w:r>
      <w:r>
        <w:rPr>
          <w:spacing w:val="-3"/>
        </w:rPr>
        <w:t xml:space="preserve"> </w:t>
      </w:r>
      <w:r>
        <w:t>indicated.</w:t>
      </w:r>
    </w:p>
    <w:p w:rsidR="003041A1" w:rsidRDefault="003041A1" w:rsidP="003041A1">
      <w:pPr>
        <w:pStyle w:val="BodyText"/>
        <w:spacing w:before="195" w:line="276" w:lineRule="auto"/>
        <w:ind w:left="224" w:right="213"/>
        <w:jc w:val="both"/>
      </w:pPr>
      <w:r>
        <w:t xml:space="preserve">The copies of </w:t>
      </w:r>
      <w:r>
        <w:rPr>
          <w:b/>
          <w:u w:val="single"/>
        </w:rPr>
        <w:t xml:space="preserve">all </w:t>
      </w:r>
      <w:r>
        <w:rPr>
          <w:u w:val="single"/>
        </w:rPr>
        <w:t>documents justifying project costs</w:t>
      </w:r>
      <w:r>
        <w:t>, including the costs financed by the contribution funds</w:t>
      </w:r>
      <w:r>
        <w:rPr>
          <w:spacing w:val="1"/>
        </w:rPr>
        <w:t xml:space="preserve"> </w:t>
      </w:r>
      <w:r>
        <w:t>are</w:t>
      </w:r>
      <w:r>
        <w:rPr>
          <w:spacing w:val="-1"/>
        </w:rPr>
        <w:t xml:space="preserve"> </w:t>
      </w:r>
      <w:r>
        <w:t>submitted</w:t>
      </w:r>
      <w:r>
        <w:rPr>
          <w:spacing w:val="-2"/>
        </w:rPr>
        <w:t xml:space="preserve"> </w:t>
      </w:r>
      <w:r>
        <w:t>together</w:t>
      </w:r>
      <w:r>
        <w:rPr>
          <w:spacing w:val="-2"/>
        </w:rPr>
        <w:t xml:space="preserve"> </w:t>
      </w:r>
      <w:r>
        <w:t>with</w:t>
      </w:r>
      <w:r>
        <w:rPr>
          <w:spacing w:val="-1"/>
        </w:rPr>
        <w:t xml:space="preserve"> </w:t>
      </w:r>
      <w:r>
        <w:t>the</w:t>
      </w:r>
      <w:r>
        <w:rPr>
          <w:spacing w:val="1"/>
        </w:rPr>
        <w:t xml:space="preserve"> </w:t>
      </w:r>
      <w:r>
        <w:t>financial</w:t>
      </w:r>
      <w:r>
        <w:rPr>
          <w:spacing w:val="-1"/>
        </w:rPr>
        <w:t xml:space="preserve"> </w:t>
      </w:r>
      <w:r>
        <w:t>report.</w:t>
      </w:r>
    </w:p>
    <w:p w:rsidR="00060321" w:rsidRDefault="003041A1" w:rsidP="00060321">
      <w:pPr>
        <w:pStyle w:val="BodyText"/>
        <w:spacing w:before="195" w:line="276" w:lineRule="auto"/>
        <w:ind w:left="224" w:right="213"/>
        <w:jc w:val="both"/>
        <w:rPr>
          <w:u w:val="single"/>
        </w:rPr>
      </w:pPr>
      <w:r w:rsidRPr="001F3C89">
        <w:rPr>
          <w:u w:val="single"/>
        </w:rPr>
        <w:t>Project partners' expenses. Project expenses incurred by the partner are declared in the same financial report submitted by the project executor and in the same manner as the project executor's expenses. A separate partner report is not submitted to the Good Will Foundation. Copies of documents proving the partner's expenses and proving their payment are submitted together. The project executor is responsible for the accuracy of the data submitted by the partner and the submission of documents to the Good Will Foundation</w:t>
      </w:r>
      <w:r w:rsidR="00D37F78">
        <w:rPr>
          <w:u w:val="single"/>
        </w:rPr>
        <w:t>.</w:t>
      </w:r>
    </w:p>
    <w:p w:rsidR="00060321" w:rsidRPr="00060321" w:rsidRDefault="00060321" w:rsidP="00060321">
      <w:pPr>
        <w:pStyle w:val="BodyText"/>
        <w:spacing w:before="195" w:line="276" w:lineRule="auto"/>
        <w:ind w:left="224" w:right="213"/>
        <w:jc w:val="center"/>
        <w:rPr>
          <w:b/>
          <w:u w:val="single"/>
        </w:rPr>
      </w:pPr>
      <w:r w:rsidRPr="00060321">
        <w:rPr>
          <w:b/>
          <w:u w:val="single"/>
        </w:rPr>
        <w:t>______________________________________________</w:t>
      </w:r>
    </w:p>
    <w:sectPr w:rsidR="00060321" w:rsidRPr="00060321" w:rsidSect="00D37F78">
      <w:pgSz w:w="11920" w:h="16850"/>
      <w:pgMar w:top="1600" w:right="340" w:bottom="280" w:left="148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415E" w:rsidRDefault="0019415E" w:rsidP="00776107">
      <w:r>
        <w:separator/>
      </w:r>
    </w:p>
  </w:endnote>
  <w:endnote w:type="continuationSeparator" w:id="0">
    <w:p w:rsidR="0019415E" w:rsidRDefault="0019415E" w:rsidP="007761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4197479"/>
      <w:docPartObj>
        <w:docPartGallery w:val="Page Numbers (Bottom of Page)"/>
        <w:docPartUnique/>
      </w:docPartObj>
    </w:sdtPr>
    <w:sdtEndPr>
      <w:rPr>
        <w:noProof/>
      </w:rPr>
    </w:sdtEndPr>
    <w:sdtContent>
      <w:p w:rsidR="00FE5C46" w:rsidRDefault="00FE5C46">
        <w:pPr>
          <w:pStyle w:val="Footer"/>
          <w:jc w:val="right"/>
        </w:pPr>
        <w:r>
          <w:fldChar w:fldCharType="begin"/>
        </w:r>
        <w:r>
          <w:instrText xml:space="preserve"> PAGE   \* MERGEFORMAT </w:instrText>
        </w:r>
        <w:r>
          <w:fldChar w:fldCharType="separate"/>
        </w:r>
        <w:r w:rsidR="00BA73AE">
          <w:rPr>
            <w:noProof/>
          </w:rPr>
          <w:t>9</w:t>
        </w:r>
        <w:r>
          <w:rPr>
            <w:noProof/>
          </w:rPr>
          <w:fldChar w:fldCharType="end"/>
        </w:r>
      </w:p>
    </w:sdtContent>
  </w:sdt>
  <w:p w:rsidR="00FE5C46" w:rsidRDefault="00FE5C4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415E" w:rsidRDefault="0019415E" w:rsidP="00776107">
      <w:r>
        <w:separator/>
      </w:r>
    </w:p>
  </w:footnote>
  <w:footnote w:type="continuationSeparator" w:id="0">
    <w:p w:rsidR="0019415E" w:rsidRDefault="0019415E" w:rsidP="00776107">
      <w:r>
        <w:continuationSeparator/>
      </w:r>
    </w:p>
  </w:footnote>
  <w:footnote w:id="1">
    <w:p w:rsidR="00373402" w:rsidRPr="00FE5C46" w:rsidRDefault="00373402">
      <w:pPr>
        <w:pStyle w:val="FootnoteText"/>
        <w:rPr>
          <w:sz w:val="18"/>
          <w:szCs w:val="18"/>
          <w:lang w:val="lt-LT"/>
        </w:rPr>
      </w:pPr>
      <w:r w:rsidRPr="00FE5C46">
        <w:rPr>
          <w:rStyle w:val="FootnoteReference"/>
          <w:sz w:val="18"/>
          <w:szCs w:val="18"/>
        </w:rPr>
        <w:footnoteRef/>
      </w:r>
      <w:r w:rsidRPr="00FE5C46">
        <w:rPr>
          <w:sz w:val="18"/>
          <w:szCs w:val="18"/>
        </w:rPr>
        <w:t xml:space="preserve"> </w:t>
      </w:r>
      <w:r w:rsidRPr="00FE5C46">
        <w:rPr>
          <w:w w:val="95"/>
          <w:sz w:val="18"/>
          <w:szCs w:val="18"/>
        </w:rPr>
        <w:t>The sample template of the participant list can be found on the website of the Good Will Foundation:</w:t>
      </w:r>
      <w:r w:rsidRPr="00FE5C46">
        <w:rPr>
          <w:spacing w:val="1"/>
          <w:w w:val="95"/>
          <w:sz w:val="18"/>
          <w:szCs w:val="18"/>
        </w:rPr>
        <w:t xml:space="preserve"> </w:t>
      </w:r>
      <w:r w:rsidRPr="00FE5C46">
        <w:rPr>
          <w:sz w:val="18"/>
          <w:szCs w:val="18"/>
        </w:rPr>
        <w:t>https://gvf.lt/en/about-us/projects/reports/</w:t>
      </w:r>
    </w:p>
  </w:footnote>
  <w:footnote w:id="2">
    <w:p w:rsidR="00373402" w:rsidRPr="00373402" w:rsidRDefault="00373402">
      <w:pPr>
        <w:pStyle w:val="FootnoteText"/>
        <w:rPr>
          <w:lang w:val="lt-LT"/>
        </w:rPr>
      </w:pPr>
      <w:r w:rsidRPr="00FE5C46">
        <w:rPr>
          <w:rStyle w:val="FootnoteReference"/>
          <w:sz w:val="18"/>
          <w:szCs w:val="18"/>
        </w:rPr>
        <w:footnoteRef/>
      </w:r>
      <w:r w:rsidRPr="00FE5C46">
        <w:rPr>
          <w:sz w:val="18"/>
          <w:szCs w:val="18"/>
        </w:rPr>
        <w:t xml:space="preserve"> In</w:t>
      </w:r>
      <w:r w:rsidRPr="00FE5C46">
        <w:rPr>
          <w:spacing w:val="14"/>
          <w:sz w:val="18"/>
          <w:szCs w:val="18"/>
        </w:rPr>
        <w:t xml:space="preserve"> </w:t>
      </w:r>
      <w:r w:rsidRPr="00FE5C46">
        <w:rPr>
          <w:sz w:val="18"/>
          <w:szCs w:val="18"/>
        </w:rPr>
        <w:t>all</w:t>
      </w:r>
      <w:r w:rsidRPr="00FE5C46">
        <w:rPr>
          <w:spacing w:val="15"/>
          <w:sz w:val="18"/>
          <w:szCs w:val="18"/>
        </w:rPr>
        <w:t xml:space="preserve"> </w:t>
      </w:r>
      <w:r w:rsidRPr="00FE5C46">
        <w:rPr>
          <w:sz w:val="18"/>
          <w:szCs w:val="18"/>
        </w:rPr>
        <w:t>dissemination</w:t>
      </w:r>
      <w:r w:rsidRPr="00FE5C46">
        <w:rPr>
          <w:spacing w:val="14"/>
          <w:sz w:val="18"/>
          <w:szCs w:val="18"/>
        </w:rPr>
        <w:t xml:space="preserve"> </w:t>
      </w:r>
      <w:r w:rsidRPr="00FE5C46">
        <w:rPr>
          <w:sz w:val="18"/>
          <w:szCs w:val="18"/>
        </w:rPr>
        <w:t>means (if it is possible)</w:t>
      </w:r>
      <w:r w:rsidRPr="00FE5C46">
        <w:rPr>
          <w:spacing w:val="14"/>
          <w:sz w:val="18"/>
          <w:szCs w:val="18"/>
        </w:rPr>
        <w:t xml:space="preserve"> </w:t>
      </w:r>
      <w:r w:rsidRPr="00FE5C46">
        <w:rPr>
          <w:sz w:val="18"/>
          <w:szCs w:val="18"/>
        </w:rPr>
        <w:t>it</w:t>
      </w:r>
      <w:r w:rsidRPr="00FE5C46">
        <w:rPr>
          <w:spacing w:val="14"/>
          <w:sz w:val="18"/>
          <w:szCs w:val="18"/>
        </w:rPr>
        <w:t xml:space="preserve"> </w:t>
      </w:r>
      <w:r w:rsidRPr="00FE5C46">
        <w:rPr>
          <w:sz w:val="18"/>
          <w:szCs w:val="18"/>
        </w:rPr>
        <w:t>is</w:t>
      </w:r>
      <w:r w:rsidRPr="00FE5C46">
        <w:rPr>
          <w:spacing w:val="13"/>
          <w:sz w:val="18"/>
          <w:szCs w:val="18"/>
        </w:rPr>
        <w:t xml:space="preserve"> </w:t>
      </w:r>
      <w:r w:rsidRPr="00FE5C46">
        <w:rPr>
          <w:sz w:val="18"/>
          <w:szCs w:val="18"/>
        </w:rPr>
        <w:t>required</w:t>
      </w:r>
      <w:r w:rsidRPr="00FE5C46">
        <w:rPr>
          <w:spacing w:val="14"/>
          <w:sz w:val="18"/>
          <w:szCs w:val="18"/>
        </w:rPr>
        <w:t xml:space="preserve"> </w:t>
      </w:r>
      <w:r w:rsidRPr="00FE5C46">
        <w:rPr>
          <w:sz w:val="18"/>
          <w:szCs w:val="18"/>
        </w:rPr>
        <w:t>to</w:t>
      </w:r>
      <w:r w:rsidRPr="00FE5C46">
        <w:rPr>
          <w:spacing w:val="14"/>
          <w:sz w:val="18"/>
          <w:szCs w:val="18"/>
        </w:rPr>
        <w:t xml:space="preserve"> </w:t>
      </w:r>
      <w:r w:rsidRPr="00FE5C46">
        <w:rPr>
          <w:sz w:val="18"/>
          <w:szCs w:val="18"/>
        </w:rPr>
        <w:t>provide</w:t>
      </w:r>
      <w:r w:rsidRPr="00FE5C46">
        <w:rPr>
          <w:spacing w:val="12"/>
          <w:sz w:val="18"/>
          <w:szCs w:val="18"/>
        </w:rPr>
        <w:t xml:space="preserve"> </w:t>
      </w:r>
      <w:r w:rsidRPr="00FE5C46">
        <w:rPr>
          <w:sz w:val="18"/>
          <w:szCs w:val="18"/>
        </w:rPr>
        <w:t>the</w:t>
      </w:r>
      <w:r w:rsidRPr="00FE5C46">
        <w:rPr>
          <w:spacing w:val="12"/>
          <w:sz w:val="18"/>
          <w:szCs w:val="18"/>
        </w:rPr>
        <w:t xml:space="preserve"> </w:t>
      </w:r>
      <w:r w:rsidRPr="00FE5C46">
        <w:rPr>
          <w:sz w:val="18"/>
          <w:szCs w:val="18"/>
        </w:rPr>
        <w:t>link</w:t>
      </w:r>
      <w:r w:rsidRPr="00FE5C46">
        <w:rPr>
          <w:spacing w:val="14"/>
          <w:sz w:val="18"/>
          <w:szCs w:val="18"/>
        </w:rPr>
        <w:t xml:space="preserve"> </w:t>
      </w:r>
      <w:r w:rsidRPr="00FE5C46">
        <w:rPr>
          <w:sz w:val="18"/>
          <w:szCs w:val="18"/>
        </w:rPr>
        <w:t>with</w:t>
      </w:r>
      <w:r w:rsidRPr="00FE5C46">
        <w:rPr>
          <w:spacing w:val="14"/>
          <w:sz w:val="18"/>
          <w:szCs w:val="18"/>
        </w:rPr>
        <w:t xml:space="preserve"> </w:t>
      </w:r>
      <w:r w:rsidRPr="00FE5C46">
        <w:rPr>
          <w:sz w:val="18"/>
          <w:szCs w:val="18"/>
        </w:rPr>
        <w:t>the</w:t>
      </w:r>
      <w:r w:rsidRPr="00FE5C46">
        <w:rPr>
          <w:spacing w:val="12"/>
          <w:sz w:val="18"/>
          <w:szCs w:val="18"/>
        </w:rPr>
        <w:t xml:space="preserve"> </w:t>
      </w:r>
      <w:r w:rsidRPr="00FE5C46">
        <w:rPr>
          <w:sz w:val="18"/>
          <w:szCs w:val="18"/>
        </w:rPr>
        <w:t>information</w:t>
      </w:r>
      <w:r w:rsidRPr="00FE5C46">
        <w:rPr>
          <w:spacing w:val="14"/>
          <w:sz w:val="18"/>
          <w:szCs w:val="18"/>
        </w:rPr>
        <w:t xml:space="preserve"> </w:t>
      </w:r>
      <w:r w:rsidRPr="00FE5C46">
        <w:rPr>
          <w:sz w:val="18"/>
          <w:szCs w:val="18"/>
        </w:rPr>
        <w:t>about</w:t>
      </w:r>
      <w:r w:rsidRPr="00FE5C46">
        <w:rPr>
          <w:spacing w:val="17"/>
          <w:sz w:val="18"/>
          <w:szCs w:val="18"/>
        </w:rPr>
        <w:t xml:space="preserve"> </w:t>
      </w:r>
      <w:r w:rsidRPr="00FE5C46">
        <w:rPr>
          <w:sz w:val="18"/>
          <w:szCs w:val="18"/>
        </w:rPr>
        <w:t>the</w:t>
      </w:r>
      <w:r w:rsidRPr="00FE5C46">
        <w:rPr>
          <w:spacing w:val="13"/>
          <w:sz w:val="18"/>
          <w:szCs w:val="18"/>
        </w:rPr>
        <w:t xml:space="preserve"> </w:t>
      </w:r>
      <w:r w:rsidRPr="00FE5C46">
        <w:rPr>
          <w:sz w:val="18"/>
          <w:szCs w:val="18"/>
        </w:rPr>
        <w:t>project</w:t>
      </w:r>
      <w:r w:rsidRPr="00FE5C46">
        <w:rPr>
          <w:spacing w:val="16"/>
          <w:sz w:val="18"/>
          <w:szCs w:val="18"/>
        </w:rPr>
        <w:t xml:space="preserve"> </w:t>
      </w:r>
      <w:r w:rsidRPr="00FE5C46">
        <w:rPr>
          <w:sz w:val="18"/>
          <w:szCs w:val="18"/>
        </w:rPr>
        <w:t>funding</w:t>
      </w:r>
      <w:r w:rsidRPr="00FE5C46">
        <w:rPr>
          <w:spacing w:val="15"/>
          <w:sz w:val="18"/>
          <w:szCs w:val="18"/>
        </w:rPr>
        <w:t xml:space="preserve"> </w:t>
      </w:r>
      <w:r w:rsidRPr="00FE5C46">
        <w:rPr>
          <w:sz w:val="18"/>
          <w:szCs w:val="18"/>
        </w:rPr>
        <w:t>from</w:t>
      </w:r>
      <w:r w:rsidRPr="00FE5C46">
        <w:rPr>
          <w:spacing w:val="1"/>
          <w:sz w:val="18"/>
          <w:szCs w:val="18"/>
        </w:rPr>
        <w:t xml:space="preserve"> </w:t>
      </w:r>
      <w:r w:rsidRPr="00FE5C46">
        <w:rPr>
          <w:sz w:val="18"/>
          <w:szCs w:val="18"/>
        </w:rPr>
        <w:t>the funds of the Good Will Foundation (by adding the logo of the Good Will Foundation, which can be found here</w:t>
      </w:r>
      <w:hyperlink r:id="rId1">
        <w:r w:rsidRPr="00FE5C46">
          <w:rPr>
            <w:sz w:val="18"/>
            <w:szCs w:val="18"/>
          </w:rPr>
          <w:t>:</w:t>
        </w:r>
      </w:hyperlink>
      <w:r w:rsidRPr="00FE5C46">
        <w:rPr>
          <w:spacing w:val="1"/>
          <w:sz w:val="18"/>
          <w:szCs w:val="18"/>
        </w:rPr>
        <w:t xml:space="preserve"> </w:t>
      </w:r>
      <w:hyperlink r:id="rId2">
        <w:r w:rsidRPr="00FE5C46">
          <w:rPr>
            <w:sz w:val="18"/>
            <w:szCs w:val="18"/>
          </w:rPr>
          <w:t>http://gvf.lt/fondas/logotipas/)</w:t>
        </w:r>
      </w:hyperlink>
      <w:r w:rsidRPr="00FE5C46">
        <w:rPr>
          <w:sz w:val="18"/>
          <w:szCs w:val="18"/>
        </w:rPr>
        <w:t xml:space="preserve">                                                                                               </w:t>
      </w:r>
    </w:p>
  </w:footnote>
  <w:footnote w:id="3">
    <w:p w:rsidR="003041A1" w:rsidRPr="004D3EBE" w:rsidRDefault="003041A1" w:rsidP="003041A1">
      <w:pPr>
        <w:pStyle w:val="FootnoteText"/>
        <w:rPr>
          <w:lang w:val="lt-LT"/>
        </w:rPr>
      </w:pPr>
      <w:r>
        <w:rPr>
          <w:rStyle w:val="FootnoteReference"/>
        </w:rPr>
        <w:footnoteRef/>
      </w:r>
      <w:r>
        <w:t xml:space="preserve"> </w:t>
      </w:r>
      <w:r w:rsidRPr="004D3EBE">
        <w:rPr>
          <w:w w:val="95"/>
          <w:sz w:val="18"/>
          <w:szCs w:val="18"/>
        </w:rPr>
        <w:t>Only</w:t>
      </w:r>
      <w:r w:rsidRPr="004D3EBE">
        <w:rPr>
          <w:spacing w:val="22"/>
          <w:w w:val="95"/>
          <w:sz w:val="18"/>
          <w:szCs w:val="18"/>
        </w:rPr>
        <w:t xml:space="preserve"> </w:t>
      </w:r>
      <w:r w:rsidRPr="004D3EBE">
        <w:rPr>
          <w:w w:val="95"/>
          <w:sz w:val="18"/>
          <w:szCs w:val="18"/>
        </w:rPr>
        <w:t>the</w:t>
      </w:r>
      <w:r w:rsidRPr="004D3EBE">
        <w:rPr>
          <w:spacing w:val="21"/>
          <w:w w:val="95"/>
          <w:sz w:val="18"/>
          <w:szCs w:val="18"/>
        </w:rPr>
        <w:t xml:space="preserve"> </w:t>
      </w:r>
      <w:r w:rsidRPr="004D3EBE">
        <w:rPr>
          <w:w w:val="95"/>
          <w:sz w:val="18"/>
          <w:szCs w:val="18"/>
        </w:rPr>
        <w:t>copies</w:t>
      </w:r>
      <w:r w:rsidRPr="004D3EBE">
        <w:rPr>
          <w:spacing w:val="18"/>
          <w:w w:val="95"/>
          <w:sz w:val="18"/>
          <w:szCs w:val="18"/>
        </w:rPr>
        <w:t xml:space="preserve"> </w:t>
      </w:r>
      <w:r w:rsidRPr="004D3EBE">
        <w:rPr>
          <w:w w:val="95"/>
          <w:sz w:val="18"/>
          <w:szCs w:val="18"/>
        </w:rPr>
        <w:t>of</w:t>
      </w:r>
      <w:r w:rsidRPr="004D3EBE">
        <w:rPr>
          <w:spacing w:val="19"/>
          <w:w w:val="95"/>
          <w:sz w:val="18"/>
          <w:szCs w:val="18"/>
        </w:rPr>
        <w:t xml:space="preserve"> </w:t>
      </w:r>
      <w:r w:rsidRPr="004D3EBE">
        <w:rPr>
          <w:w w:val="95"/>
          <w:sz w:val="18"/>
          <w:szCs w:val="18"/>
        </w:rPr>
        <w:t>the</w:t>
      </w:r>
      <w:r w:rsidRPr="004D3EBE">
        <w:rPr>
          <w:spacing w:val="21"/>
          <w:w w:val="95"/>
          <w:sz w:val="18"/>
          <w:szCs w:val="18"/>
        </w:rPr>
        <w:t xml:space="preserve"> </w:t>
      </w:r>
      <w:r w:rsidRPr="004D3EBE">
        <w:rPr>
          <w:w w:val="95"/>
          <w:sz w:val="18"/>
          <w:szCs w:val="18"/>
        </w:rPr>
        <w:t>documents</w:t>
      </w:r>
      <w:r w:rsidRPr="004D3EBE">
        <w:rPr>
          <w:spacing w:val="20"/>
          <w:w w:val="95"/>
          <w:sz w:val="18"/>
          <w:szCs w:val="18"/>
        </w:rPr>
        <w:t xml:space="preserve"> </w:t>
      </w:r>
      <w:r w:rsidRPr="004D3EBE">
        <w:rPr>
          <w:w w:val="95"/>
          <w:sz w:val="18"/>
          <w:szCs w:val="18"/>
        </w:rPr>
        <w:t>are</w:t>
      </w:r>
      <w:r w:rsidRPr="004D3EBE">
        <w:rPr>
          <w:spacing w:val="20"/>
          <w:w w:val="95"/>
          <w:sz w:val="18"/>
          <w:szCs w:val="18"/>
        </w:rPr>
        <w:t xml:space="preserve"> </w:t>
      </w:r>
      <w:r w:rsidRPr="004D3EBE">
        <w:rPr>
          <w:w w:val="95"/>
          <w:sz w:val="18"/>
          <w:szCs w:val="18"/>
        </w:rPr>
        <w:t>submitted.</w:t>
      </w:r>
    </w:p>
  </w:footnote>
  <w:footnote w:id="4">
    <w:p w:rsidR="003041A1" w:rsidRPr="004D3EBE" w:rsidRDefault="003041A1" w:rsidP="003041A1">
      <w:pPr>
        <w:pStyle w:val="FootnoteText"/>
        <w:rPr>
          <w:lang w:val="lt-LT"/>
        </w:rPr>
      </w:pPr>
      <w:r>
        <w:rPr>
          <w:rStyle w:val="FootnoteReference"/>
        </w:rPr>
        <w:footnoteRef/>
      </w:r>
      <w:r>
        <w:t xml:space="preserve"> </w:t>
      </w:r>
      <w:r w:rsidRPr="00FE5C46">
        <w:rPr>
          <w:i/>
          <w:w w:val="95"/>
          <w:sz w:val="18"/>
          <w:szCs w:val="18"/>
        </w:rPr>
        <w:t>Pro</w:t>
      </w:r>
      <w:r w:rsidRPr="00FE5C46">
        <w:rPr>
          <w:i/>
          <w:spacing w:val="19"/>
          <w:w w:val="95"/>
          <w:sz w:val="18"/>
          <w:szCs w:val="18"/>
        </w:rPr>
        <w:t xml:space="preserve"> </w:t>
      </w:r>
      <w:r w:rsidRPr="00FE5C46">
        <w:rPr>
          <w:i/>
          <w:w w:val="95"/>
          <w:sz w:val="18"/>
          <w:szCs w:val="18"/>
        </w:rPr>
        <w:t>rata</w:t>
      </w:r>
      <w:r w:rsidRPr="00FE5C46">
        <w:rPr>
          <w:i/>
          <w:spacing w:val="21"/>
          <w:w w:val="95"/>
          <w:sz w:val="18"/>
          <w:szCs w:val="18"/>
        </w:rPr>
        <w:t xml:space="preserve"> </w:t>
      </w:r>
      <w:r w:rsidRPr="00FE5C46">
        <w:rPr>
          <w:w w:val="95"/>
          <w:sz w:val="18"/>
          <w:szCs w:val="18"/>
        </w:rPr>
        <w:t>cost</w:t>
      </w:r>
      <w:r w:rsidRPr="00FE5C46">
        <w:rPr>
          <w:spacing w:val="19"/>
          <w:w w:val="95"/>
          <w:sz w:val="18"/>
          <w:szCs w:val="18"/>
        </w:rPr>
        <w:t xml:space="preserve"> </w:t>
      </w:r>
      <w:r w:rsidRPr="00FE5C46">
        <w:rPr>
          <w:w w:val="95"/>
          <w:sz w:val="18"/>
          <w:szCs w:val="18"/>
        </w:rPr>
        <w:t>allocation</w:t>
      </w:r>
      <w:r w:rsidRPr="00FE5C46">
        <w:rPr>
          <w:spacing w:val="22"/>
          <w:w w:val="95"/>
          <w:sz w:val="18"/>
          <w:szCs w:val="18"/>
        </w:rPr>
        <w:t xml:space="preserve"> </w:t>
      </w:r>
      <w:r w:rsidRPr="00FE5C46">
        <w:rPr>
          <w:w w:val="95"/>
          <w:sz w:val="18"/>
          <w:szCs w:val="18"/>
        </w:rPr>
        <w:t>–</w:t>
      </w:r>
      <w:r w:rsidRPr="00FE5C46">
        <w:rPr>
          <w:spacing w:val="18"/>
          <w:w w:val="95"/>
          <w:sz w:val="18"/>
          <w:szCs w:val="18"/>
        </w:rPr>
        <w:t xml:space="preserve"> </w:t>
      </w:r>
      <w:r w:rsidRPr="00FE5C46">
        <w:rPr>
          <w:w w:val="95"/>
          <w:sz w:val="18"/>
          <w:szCs w:val="18"/>
        </w:rPr>
        <w:t>is</w:t>
      </w:r>
      <w:r w:rsidRPr="00FE5C46">
        <w:rPr>
          <w:spacing w:val="16"/>
          <w:w w:val="95"/>
          <w:sz w:val="18"/>
          <w:szCs w:val="18"/>
        </w:rPr>
        <w:t xml:space="preserve"> </w:t>
      </w:r>
      <w:r w:rsidRPr="00FE5C46">
        <w:rPr>
          <w:w w:val="95"/>
          <w:sz w:val="18"/>
          <w:szCs w:val="18"/>
        </w:rPr>
        <w:t>a</w:t>
      </w:r>
      <w:r w:rsidRPr="00FE5C46">
        <w:rPr>
          <w:spacing w:val="24"/>
          <w:w w:val="95"/>
          <w:sz w:val="18"/>
          <w:szCs w:val="18"/>
        </w:rPr>
        <w:t xml:space="preserve"> </w:t>
      </w:r>
      <w:r w:rsidRPr="00FE5C46">
        <w:rPr>
          <w:w w:val="95"/>
          <w:sz w:val="18"/>
          <w:szCs w:val="18"/>
        </w:rPr>
        <w:t>percentage</w:t>
      </w:r>
      <w:r w:rsidRPr="00FE5C46">
        <w:rPr>
          <w:spacing w:val="20"/>
          <w:w w:val="95"/>
          <w:sz w:val="18"/>
          <w:szCs w:val="18"/>
        </w:rPr>
        <w:t xml:space="preserve"> </w:t>
      </w:r>
      <w:r w:rsidRPr="00FE5C46">
        <w:rPr>
          <w:w w:val="95"/>
          <w:sz w:val="18"/>
          <w:szCs w:val="18"/>
        </w:rPr>
        <w:t>share</w:t>
      </w:r>
      <w:r w:rsidRPr="00FE5C46">
        <w:rPr>
          <w:spacing w:val="18"/>
          <w:w w:val="95"/>
          <w:sz w:val="18"/>
          <w:szCs w:val="18"/>
        </w:rPr>
        <w:t xml:space="preserve"> </w:t>
      </w:r>
      <w:r w:rsidRPr="00FE5C46">
        <w:rPr>
          <w:w w:val="95"/>
          <w:sz w:val="18"/>
          <w:szCs w:val="18"/>
        </w:rPr>
        <w:t>of</w:t>
      </w:r>
      <w:r w:rsidRPr="00FE5C46">
        <w:rPr>
          <w:spacing w:val="17"/>
          <w:w w:val="95"/>
          <w:sz w:val="18"/>
          <w:szCs w:val="18"/>
        </w:rPr>
        <w:t xml:space="preserve"> </w:t>
      </w:r>
      <w:r w:rsidRPr="00FE5C46">
        <w:rPr>
          <w:w w:val="95"/>
          <w:sz w:val="18"/>
          <w:szCs w:val="18"/>
        </w:rPr>
        <w:t>the</w:t>
      </w:r>
      <w:r w:rsidRPr="00FE5C46">
        <w:rPr>
          <w:spacing w:val="17"/>
          <w:w w:val="95"/>
          <w:sz w:val="18"/>
          <w:szCs w:val="18"/>
        </w:rPr>
        <w:t xml:space="preserve"> </w:t>
      </w:r>
      <w:r w:rsidRPr="00FE5C46">
        <w:rPr>
          <w:w w:val="95"/>
          <w:sz w:val="18"/>
          <w:szCs w:val="18"/>
        </w:rPr>
        <w:t>cost</w:t>
      </w:r>
      <w:r w:rsidRPr="00FE5C46">
        <w:rPr>
          <w:spacing w:val="20"/>
          <w:w w:val="95"/>
          <w:sz w:val="18"/>
          <w:szCs w:val="18"/>
        </w:rPr>
        <w:t xml:space="preserve"> </w:t>
      </w:r>
      <w:r w:rsidRPr="00FE5C46">
        <w:rPr>
          <w:w w:val="95"/>
          <w:sz w:val="18"/>
          <w:szCs w:val="18"/>
        </w:rPr>
        <w:t>assigned</w:t>
      </w:r>
      <w:r w:rsidRPr="00FE5C46">
        <w:rPr>
          <w:spacing w:val="19"/>
          <w:w w:val="95"/>
          <w:sz w:val="18"/>
          <w:szCs w:val="18"/>
        </w:rPr>
        <w:t xml:space="preserve"> </w:t>
      </w:r>
      <w:r w:rsidRPr="00FE5C46">
        <w:rPr>
          <w:w w:val="95"/>
          <w:sz w:val="18"/>
          <w:szCs w:val="18"/>
        </w:rPr>
        <w:t>to</w:t>
      </w:r>
      <w:r w:rsidRPr="00FE5C46">
        <w:rPr>
          <w:spacing w:val="19"/>
          <w:w w:val="95"/>
          <w:sz w:val="18"/>
          <w:szCs w:val="18"/>
        </w:rPr>
        <w:t xml:space="preserve"> </w:t>
      </w:r>
      <w:r w:rsidRPr="00FE5C46">
        <w:rPr>
          <w:w w:val="95"/>
          <w:sz w:val="18"/>
          <w:szCs w:val="18"/>
        </w:rPr>
        <w:t>the</w:t>
      </w:r>
      <w:r w:rsidRPr="00FE5C46">
        <w:rPr>
          <w:spacing w:val="18"/>
          <w:w w:val="95"/>
          <w:sz w:val="18"/>
          <w:szCs w:val="18"/>
        </w:rPr>
        <w:t xml:space="preserve"> </w:t>
      </w:r>
      <w:r w:rsidRPr="00FE5C46">
        <w:rPr>
          <w:w w:val="95"/>
          <w:sz w:val="18"/>
          <w:szCs w:val="18"/>
        </w:rPr>
        <w:t>eligible</w:t>
      </w:r>
      <w:r w:rsidRPr="00FE5C46">
        <w:rPr>
          <w:spacing w:val="21"/>
          <w:w w:val="95"/>
          <w:sz w:val="18"/>
          <w:szCs w:val="18"/>
        </w:rPr>
        <w:t xml:space="preserve"> </w:t>
      </w:r>
      <w:r w:rsidRPr="00FE5C46">
        <w:rPr>
          <w:w w:val="95"/>
          <w:sz w:val="18"/>
          <w:szCs w:val="18"/>
        </w:rPr>
        <w:t>costs</w:t>
      </w:r>
      <w:r w:rsidRPr="00FE5C46">
        <w:rPr>
          <w:spacing w:val="16"/>
          <w:w w:val="95"/>
          <w:sz w:val="18"/>
          <w:szCs w:val="18"/>
        </w:rPr>
        <w:t xml:space="preserve"> </w:t>
      </w:r>
      <w:r w:rsidRPr="00FE5C46">
        <w:rPr>
          <w:w w:val="95"/>
          <w:sz w:val="18"/>
          <w:szCs w:val="18"/>
        </w:rPr>
        <w:t>of</w:t>
      </w:r>
      <w:r w:rsidRPr="00FE5C46">
        <w:rPr>
          <w:spacing w:val="17"/>
          <w:w w:val="95"/>
          <w:sz w:val="18"/>
          <w:szCs w:val="18"/>
        </w:rPr>
        <w:t xml:space="preserve"> </w:t>
      </w:r>
      <w:r w:rsidRPr="00FE5C46">
        <w:rPr>
          <w:w w:val="95"/>
          <w:sz w:val="18"/>
          <w:szCs w:val="18"/>
        </w:rPr>
        <w:t>the</w:t>
      </w:r>
      <w:r w:rsidRPr="00FE5C46">
        <w:rPr>
          <w:spacing w:val="17"/>
          <w:w w:val="95"/>
          <w:sz w:val="18"/>
          <w:szCs w:val="18"/>
        </w:rPr>
        <w:t xml:space="preserve"> </w:t>
      </w:r>
      <w:r w:rsidRPr="00FE5C46">
        <w:rPr>
          <w:w w:val="95"/>
          <w:sz w:val="18"/>
          <w:szCs w:val="18"/>
        </w:rPr>
        <w:t>project</w:t>
      </w:r>
      <w:r w:rsidRPr="00FE5C46">
        <w:rPr>
          <w:spacing w:val="20"/>
          <w:w w:val="95"/>
          <w:sz w:val="18"/>
          <w:szCs w:val="18"/>
        </w:rPr>
        <w:t xml:space="preserve"> </w:t>
      </w:r>
      <w:r w:rsidRPr="00FE5C46">
        <w:rPr>
          <w:w w:val="95"/>
          <w:sz w:val="18"/>
          <w:szCs w:val="18"/>
        </w:rPr>
        <w:t>funding.</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7D60" w:rsidRPr="00C07D60" w:rsidRDefault="00C07D60" w:rsidP="00C07D60">
    <w:pPr>
      <w:pStyle w:val="Header"/>
      <w:jc w:val="right"/>
      <w:rPr>
        <w:sz w:val="20"/>
        <w:szCs w:val="2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4436" w:rsidRPr="00C07D60" w:rsidRDefault="00CB4436" w:rsidP="00CB4436">
    <w:pPr>
      <w:pStyle w:val="Header"/>
      <w:jc w:val="right"/>
      <w:rPr>
        <w:sz w:val="20"/>
        <w:szCs w:val="20"/>
      </w:rPr>
    </w:pPr>
    <w:r w:rsidRPr="00C07D60">
      <w:rPr>
        <w:sz w:val="20"/>
        <w:szCs w:val="20"/>
      </w:rPr>
      <w:t>CONFIRMED:</w:t>
    </w:r>
  </w:p>
  <w:p w:rsidR="00CB4436" w:rsidRPr="00C07D60" w:rsidRDefault="00CB4436" w:rsidP="00CB4436">
    <w:pPr>
      <w:pStyle w:val="Header"/>
      <w:jc w:val="right"/>
      <w:rPr>
        <w:sz w:val="20"/>
        <w:szCs w:val="20"/>
      </w:rPr>
    </w:pPr>
    <w:r w:rsidRPr="00C07D60">
      <w:rPr>
        <w:sz w:val="20"/>
        <w:szCs w:val="20"/>
      </w:rPr>
      <w:t>PE The Foundation for Disposal of Good Will Compensation for the Immovable Property of Jewish Religious Communities</w:t>
    </w:r>
  </w:p>
  <w:p w:rsidR="00CB4436" w:rsidRPr="00C07D60" w:rsidRDefault="00BA73AE" w:rsidP="00CB4436">
    <w:pPr>
      <w:pStyle w:val="Header"/>
      <w:jc w:val="right"/>
      <w:rPr>
        <w:sz w:val="20"/>
        <w:szCs w:val="20"/>
      </w:rPr>
    </w:pPr>
    <w:r>
      <w:rPr>
        <w:sz w:val="20"/>
        <w:szCs w:val="20"/>
      </w:rPr>
      <w:t>September 1</w:t>
    </w:r>
    <w:r w:rsidR="00CB4436" w:rsidRPr="00C07D60">
      <w:rPr>
        <w:sz w:val="20"/>
        <w:szCs w:val="20"/>
      </w:rPr>
      <w:t>, 2026</w:t>
    </w:r>
  </w:p>
  <w:p w:rsidR="00CB4436" w:rsidRDefault="00BA73AE" w:rsidP="00CB4436">
    <w:pPr>
      <w:pStyle w:val="Header"/>
      <w:jc w:val="right"/>
    </w:pPr>
    <w:r>
      <w:rPr>
        <w:sz w:val="20"/>
        <w:szCs w:val="20"/>
      </w:rPr>
      <w:t>Director’s Order No. 20/2026</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4436" w:rsidRPr="00C07D60" w:rsidRDefault="00CB4436" w:rsidP="00C07D60">
    <w:pPr>
      <w:pStyle w:val="Header"/>
      <w:jc w:val="right"/>
      <w:rPr>
        <w:sz w:val="20"/>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61D76"/>
    <w:multiLevelType w:val="hybridMultilevel"/>
    <w:tmpl w:val="FEC43D4C"/>
    <w:lvl w:ilvl="0" w:tplc="DFD0E740">
      <w:numFmt w:val="bullet"/>
      <w:lvlText w:val="-"/>
      <w:lvlJc w:val="left"/>
      <w:pPr>
        <w:ind w:left="1548" w:hanging="360"/>
      </w:pPr>
      <w:rPr>
        <w:rFonts w:ascii="Calibri" w:eastAsia="Calibri" w:hAnsi="Calibri" w:cs="Calibri" w:hint="default"/>
        <w:w w:val="100"/>
        <w:sz w:val="22"/>
        <w:szCs w:val="22"/>
        <w:lang w:val="en-US" w:eastAsia="en-US" w:bidi="ar-SA"/>
      </w:rPr>
    </w:lvl>
    <w:lvl w:ilvl="1" w:tplc="04090003" w:tentative="1">
      <w:start w:val="1"/>
      <w:numFmt w:val="bullet"/>
      <w:lvlText w:val="o"/>
      <w:lvlJc w:val="left"/>
      <w:pPr>
        <w:ind w:left="2268" w:hanging="360"/>
      </w:pPr>
      <w:rPr>
        <w:rFonts w:ascii="Courier New" w:hAnsi="Courier New" w:cs="Courier New" w:hint="default"/>
      </w:rPr>
    </w:lvl>
    <w:lvl w:ilvl="2" w:tplc="04090005" w:tentative="1">
      <w:start w:val="1"/>
      <w:numFmt w:val="bullet"/>
      <w:lvlText w:val=""/>
      <w:lvlJc w:val="left"/>
      <w:pPr>
        <w:ind w:left="2988" w:hanging="360"/>
      </w:pPr>
      <w:rPr>
        <w:rFonts w:ascii="Wingdings" w:hAnsi="Wingdings" w:hint="default"/>
      </w:rPr>
    </w:lvl>
    <w:lvl w:ilvl="3" w:tplc="04090001" w:tentative="1">
      <w:start w:val="1"/>
      <w:numFmt w:val="bullet"/>
      <w:lvlText w:val=""/>
      <w:lvlJc w:val="left"/>
      <w:pPr>
        <w:ind w:left="3708" w:hanging="360"/>
      </w:pPr>
      <w:rPr>
        <w:rFonts w:ascii="Symbol" w:hAnsi="Symbol" w:hint="default"/>
      </w:rPr>
    </w:lvl>
    <w:lvl w:ilvl="4" w:tplc="04090003" w:tentative="1">
      <w:start w:val="1"/>
      <w:numFmt w:val="bullet"/>
      <w:lvlText w:val="o"/>
      <w:lvlJc w:val="left"/>
      <w:pPr>
        <w:ind w:left="4428" w:hanging="360"/>
      </w:pPr>
      <w:rPr>
        <w:rFonts w:ascii="Courier New" w:hAnsi="Courier New" w:cs="Courier New" w:hint="default"/>
      </w:rPr>
    </w:lvl>
    <w:lvl w:ilvl="5" w:tplc="04090005" w:tentative="1">
      <w:start w:val="1"/>
      <w:numFmt w:val="bullet"/>
      <w:lvlText w:val=""/>
      <w:lvlJc w:val="left"/>
      <w:pPr>
        <w:ind w:left="5148" w:hanging="360"/>
      </w:pPr>
      <w:rPr>
        <w:rFonts w:ascii="Wingdings" w:hAnsi="Wingdings" w:hint="default"/>
      </w:rPr>
    </w:lvl>
    <w:lvl w:ilvl="6" w:tplc="04090001" w:tentative="1">
      <w:start w:val="1"/>
      <w:numFmt w:val="bullet"/>
      <w:lvlText w:val=""/>
      <w:lvlJc w:val="left"/>
      <w:pPr>
        <w:ind w:left="5868" w:hanging="360"/>
      </w:pPr>
      <w:rPr>
        <w:rFonts w:ascii="Symbol" w:hAnsi="Symbol" w:hint="default"/>
      </w:rPr>
    </w:lvl>
    <w:lvl w:ilvl="7" w:tplc="04090003" w:tentative="1">
      <w:start w:val="1"/>
      <w:numFmt w:val="bullet"/>
      <w:lvlText w:val="o"/>
      <w:lvlJc w:val="left"/>
      <w:pPr>
        <w:ind w:left="6588" w:hanging="360"/>
      </w:pPr>
      <w:rPr>
        <w:rFonts w:ascii="Courier New" w:hAnsi="Courier New" w:cs="Courier New" w:hint="default"/>
      </w:rPr>
    </w:lvl>
    <w:lvl w:ilvl="8" w:tplc="04090005" w:tentative="1">
      <w:start w:val="1"/>
      <w:numFmt w:val="bullet"/>
      <w:lvlText w:val=""/>
      <w:lvlJc w:val="left"/>
      <w:pPr>
        <w:ind w:left="7308" w:hanging="360"/>
      </w:pPr>
      <w:rPr>
        <w:rFonts w:ascii="Wingdings" w:hAnsi="Wingdings" w:hint="default"/>
      </w:rPr>
    </w:lvl>
  </w:abstractNum>
  <w:abstractNum w:abstractNumId="1" w15:restartNumberingAfterBreak="0">
    <w:nsid w:val="0244215D"/>
    <w:multiLevelType w:val="hybridMultilevel"/>
    <w:tmpl w:val="48508F7E"/>
    <w:lvl w:ilvl="0" w:tplc="3FAE4F78">
      <w:numFmt w:val="bullet"/>
      <w:lvlText w:val="-"/>
      <w:lvlJc w:val="left"/>
      <w:pPr>
        <w:ind w:left="828" w:hanging="360"/>
      </w:pPr>
      <w:rPr>
        <w:rFonts w:ascii="Calibri" w:eastAsia="Calibri" w:hAnsi="Calibri" w:cs="Calibri" w:hint="default"/>
        <w:w w:val="100"/>
        <w:sz w:val="22"/>
        <w:szCs w:val="22"/>
        <w:lang w:val="en-US" w:eastAsia="en-US" w:bidi="ar-SA"/>
      </w:rPr>
    </w:lvl>
    <w:lvl w:ilvl="1" w:tplc="4056AB9C">
      <w:numFmt w:val="bullet"/>
      <w:lvlText w:val="•"/>
      <w:lvlJc w:val="left"/>
      <w:pPr>
        <w:ind w:left="1513" w:hanging="360"/>
      </w:pPr>
      <w:rPr>
        <w:rFonts w:hint="default"/>
        <w:lang w:val="en-US" w:eastAsia="en-US" w:bidi="ar-SA"/>
      </w:rPr>
    </w:lvl>
    <w:lvl w:ilvl="2" w:tplc="FF9477C8">
      <w:numFmt w:val="bullet"/>
      <w:lvlText w:val="•"/>
      <w:lvlJc w:val="left"/>
      <w:pPr>
        <w:ind w:left="2207" w:hanging="360"/>
      </w:pPr>
      <w:rPr>
        <w:rFonts w:hint="default"/>
        <w:lang w:val="en-US" w:eastAsia="en-US" w:bidi="ar-SA"/>
      </w:rPr>
    </w:lvl>
    <w:lvl w:ilvl="3" w:tplc="8DD0E6BE">
      <w:numFmt w:val="bullet"/>
      <w:lvlText w:val="•"/>
      <w:lvlJc w:val="left"/>
      <w:pPr>
        <w:ind w:left="2900" w:hanging="360"/>
      </w:pPr>
      <w:rPr>
        <w:rFonts w:hint="default"/>
        <w:lang w:val="en-US" w:eastAsia="en-US" w:bidi="ar-SA"/>
      </w:rPr>
    </w:lvl>
    <w:lvl w:ilvl="4" w:tplc="84B2410C">
      <w:numFmt w:val="bullet"/>
      <w:lvlText w:val="•"/>
      <w:lvlJc w:val="left"/>
      <w:pPr>
        <w:ind w:left="3594" w:hanging="360"/>
      </w:pPr>
      <w:rPr>
        <w:rFonts w:hint="default"/>
        <w:lang w:val="en-US" w:eastAsia="en-US" w:bidi="ar-SA"/>
      </w:rPr>
    </w:lvl>
    <w:lvl w:ilvl="5" w:tplc="CFBA88DC">
      <w:numFmt w:val="bullet"/>
      <w:lvlText w:val="•"/>
      <w:lvlJc w:val="left"/>
      <w:pPr>
        <w:ind w:left="4287" w:hanging="360"/>
      </w:pPr>
      <w:rPr>
        <w:rFonts w:hint="default"/>
        <w:lang w:val="en-US" w:eastAsia="en-US" w:bidi="ar-SA"/>
      </w:rPr>
    </w:lvl>
    <w:lvl w:ilvl="6" w:tplc="FD309E5E">
      <w:numFmt w:val="bullet"/>
      <w:lvlText w:val="•"/>
      <w:lvlJc w:val="left"/>
      <w:pPr>
        <w:ind w:left="4981" w:hanging="360"/>
      </w:pPr>
      <w:rPr>
        <w:rFonts w:hint="default"/>
        <w:lang w:val="en-US" w:eastAsia="en-US" w:bidi="ar-SA"/>
      </w:rPr>
    </w:lvl>
    <w:lvl w:ilvl="7" w:tplc="0FC2D9D2">
      <w:numFmt w:val="bullet"/>
      <w:lvlText w:val="•"/>
      <w:lvlJc w:val="left"/>
      <w:pPr>
        <w:ind w:left="5674" w:hanging="360"/>
      </w:pPr>
      <w:rPr>
        <w:rFonts w:hint="default"/>
        <w:lang w:val="en-US" w:eastAsia="en-US" w:bidi="ar-SA"/>
      </w:rPr>
    </w:lvl>
    <w:lvl w:ilvl="8" w:tplc="E2DCBC0A">
      <w:numFmt w:val="bullet"/>
      <w:lvlText w:val="•"/>
      <w:lvlJc w:val="left"/>
      <w:pPr>
        <w:ind w:left="6368" w:hanging="360"/>
      </w:pPr>
      <w:rPr>
        <w:rFonts w:hint="default"/>
        <w:lang w:val="en-US" w:eastAsia="en-US" w:bidi="ar-SA"/>
      </w:rPr>
    </w:lvl>
  </w:abstractNum>
  <w:abstractNum w:abstractNumId="2" w15:restartNumberingAfterBreak="0">
    <w:nsid w:val="076E3D04"/>
    <w:multiLevelType w:val="hybridMultilevel"/>
    <w:tmpl w:val="F50A0396"/>
    <w:lvl w:ilvl="0" w:tplc="DFD0E740">
      <w:numFmt w:val="bullet"/>
      <w:lvlText w:val="-"/>
      <w:lvlJc w:val="left"/>
      <w:pPr>
        <w:ind w:left="828" w:hanging="363"/>
      </w:pPr>
      <w:rPr>
        <w:rFonts w:ascii="Calibri" w:eastAsia="Calibri" w:hAnsi="Calibri" w:cs="Calibri" w:hint="default"/>
        <w:w w:val="100"/>
        <w:sz w:val="22"/>
        <w:szCs w:val="22"/>
        <w:lang w:val="en-US" w:eastAsia="en-US" w:bidi="ar-SA"/>
      </w:rPr>
    </w:lvl>
    <w:lvl w:ilvl="1" w:tplc="457C2088">
      <w:numFmt w:val="bullet"/>
      <w:lvlText w:val="•"/>
      <w:lvlJc w:val="left"/>
      <w:pPr>
        <w:ind w:left="1513" w:hanging="363"/>
      </w:pPr>
      <w:rPr>
        <w:rFonts w:hint="default"/>
        <w:lang w:val="en-US" w:eastAsia="en-US" w:bidi="ar-SA"/>
      </w:rPr>
    </w:lvl>
    <w:lvl w:ilvl="2" w:tplc="81E0E210">
      <w:numFmt w:val="bullet"/>
      <w:lvlText w:val="•"/>
      <w:lvlJc w:val="left"/>
      <w:pPr>
        <w:ind w:left="2207" w:hanging="363"/>
      </w:pPr>
      <w:rPr>
        <w:rFonts w:hint="default"/>
        <w:lang w:val="en-US" w:eastAsia="en-US" w:bidi="ar-SA"/>
      </w:rPr>
    </w:lvl>
    <w:lvl w:ilvl="3" w:tplc="30E2D6B4">
      <w:numFmt w:val="bullet"/>
      <w:lvlText w:val="•"/>
      <w:lvlJc w:val="left"/>
      <w:pPr>
        <w:ind w:left="2900" w:hanging="363"/>
      </w:pPr>
      <w:rPr>
        <w:rFonts w:hint="default"/>
        <w:lang w:val="en-US" w:eastAsia="en-US" w:bidi="ar-SA"/>
      </w:rPr>
    </w:lvl>
    <w:lvl w:ilvl="4" w:tplc="5DEED582">
      <w:numFmt w:val="bullet"/>
      <w:lvlText w:val="•"/>
      <w:lvlJc w:val="left"/>
      <w:pPr>
        <w:ind w:left="3594" w:hanging="363"/>
      </w:pPr>
      <w:rPr>
        <w:rFonts w:hint="default"/>
        <w:lang w:val="en-US" w:eastAsia="en-US" w:bidi="ar-SA"/>
      </w:rPr>
    </w:lvl>
    <w:lvl w:ilvl="5" w:tplc="96ACE6E8">
      <w:numFmt w:val="bullet"/>
      <w:lvlText w:val="•"/>
      <w:lvlJc w:val="left"/>
      <w:pPr>
        <w:ind w:left="4287" w:hanging="363"/>
      </w:pPr>
      <w:rPr>
        <w:rFonts w:hint="default"/>
        <w:lang w:val="en-US" w:eastAsia="en-US" w:bidi="ar-SA"/>
      </w:rPr>
    </w:lvl>
    <w:lvl w:ilvl="6" w:tplc="D0863FA8">
      <w:numFmt w:val="bullet"/>
      <w:lvlText w:val="•"/>
      <w:lvlJc w:val="left"/>
      <w:pPr>
        <w:ind w:left="4981" w:hanging="363"/>
      </w:pPr>
      <w:rPr>
        <w:rFonts w:hint="default"/>
        <w:lang w:val="en-US" w:eastAsia="en-US" w:bidi="ar-SA"/>
      </w:rPr>
    </w:lvl>
    <w:lvl w:ilvl="7" w:tplc="631EF1C0">
      <w:numFmt w:val="bullet"/>
      <w:lvlText w:val="•"/>
      <w:lvlJc w:val="left"/>
      <w:pPr>
        <w:ind w:left="5674" w:hanging="363"/>
      </w:pPr>
      <w:rPr>
        <w:rFonts w:hint="default"/>
        <w:lang w:val="en-US" w:eastAsia="en-US" w:bidi="ar-SA"/>
      </w:rPr>
    </w:lvl>
    <w:lvl w:ilvl="8" w:tplc="E6E80020">
      <w:numFmt w:val="bullet"/>
      <w:lvlText w:val="•"/>
      <w:lvlJc w:val="left"/>
      <w:pPr>
        <w:ind w:left="6368" w:hanging="363"/>
      </w:pPr>
      <w:rPr>
        <w:rFonts w:hint="default"/>
        <w:lang w:val="en-US" w:eastAsia="en-US" w:bidi="ar-SA"/>
      </w:rPr>
    </w:lvl>
  </w:abstractNum>
  <w:abstractNum w:abstractNumId="3" w15:restartNumberingAfterBreak="0">
    <w:nsid w:val="11FA6364"/>
    <w:multiLevelType w:val="multilevel"/>
    <w:tmpl w:val="A90E1F00"/>
    <w:lvl w:ilvl="0">
      <w:start w:val="1"/>
      <w:numFmt w:val="decimal"/>
      <w:lvlText w:val="%1."/>
      <w:lvlJc w:val="left"/>
      <w:pPr>
        <w:ind w:left="661" w:hanging="440"/>
      </w:pPr>
      <w:rPr>
        <w:rFonts w:ascii="Calibri" w:eastAsia="Calibri" w:hAnsi="Calibri" w:cs="Calibri" w:hint="default"/>
        <w:w w:val="100"/>
        <w:sz w:val="22"/>
        <w:szCs w:val="22"/>
        <w:lang w:val="en-US" w:eastAsia="en-US" w:bidi="ar-SA"/>
      </w:rPr>
    </w:lvl>
    <w:lvl w:ilvl="1">
      <w:start w:val="1"/>
      <w:numFmt w:val="decimal"/>
      <w:lvlText w:val="%1.%2."/>
      <w:lvlJc w:val="left"/>
      <w:pPr>
        <w:ind w:left="1146" w:hanging="660"/>
      </w:pPr>
      <w:rPr>
        <w:rFonts w:ascii="Calibri" w:eastAsia="Calibri" w:hAnsi="Calibri" w:cs="Calibri" w:hint="default"/>
        <w:spacing w:val="-3"/>
        <w:w w:val="100"/>
        <w:sz w:val="22"/>
        <w:szCs w:val="22"/>
        <w:lang w:val="en-US" w:eastAsia="en-US" w:bidi="ar-SA"/>
      </w:rPr>
    </w:lvl>
    <w:lvl w:ilvl="2">
      <w:start w:val="1"/>
      <w:numFmt w:val="decimal"/>
      <w:lvlText w:val="%1.%2.%3."/>
      <w:lvlJc w:val="left"/>
      <w:pPr>
        <w:ind w:left="1551" w:hanging="881"/>
      </w:pPr>
      <w:rPr>
        <w:rFonts w:ascii="Calibri" w:eastAsia="Calibri" w:hAnsi="Calibri" w:cs="Calibri" w:hint="default"/>
        <w:spacing w:val="-3"/>
        <w:w w:val="100"/>
        <w:sz w:val="22"/>
        <w:szCs w:val="22"/>
        <w:lang w:val="en-US" w:eastAsia="en-US" w:bidi="ar-SA"/>
      </w:rPr>
    </w:lvl>
    <w:lvl w:ilvl="3">
      <w:numFmt w:val="bullet"/>
      <w:lvlText w:val="•"/>
      <w:lvlJc w:val="left"/>
      <w:pPr>
        <w:ind w:left="1560" w:hanging="881"/>
      </w:pPr>
      <w:rPr>
        <w:rFonts w:hint="default"/>
        <w:lang w:val="en-US" w:eastAsia="en-US" w:bidi="ar-SA"/>
      </w:rPr>
    </w:lvl>
    <w:lvl w:ilvl="4">
      <w:numFmt w:val="bullet"/>
      <w:lvlText w:val="•"/>
      <w:lvlJc w:val="left"/>
      <w:pPr>
        <w:ind w:left="2778" w:hanging="881"/>
      </w:pPr>
      <w:rPr>
        <w:rFonts w:hint="default"/>
        <w:lang w:val="en-US" w:eastAsia="en-US" w:bidi="ar-SA"/>
      </w:rPr>
    </w:lvl>
    <w:lvl w:ilvl="5">
      <w:numFmt w:val="bullet"/>
      <w:lvlText w:val="•"/>
      <w:lvlJc w:val="left"/>
      <w:pPr>
        <w:ind w:left="3997" w:hanging="881"/>
      </w:pPr>
      <w:rPr>
        <w:rFonts w:hint="default"/>
        <w:lang w:val="en-US" w:eastAsia="en-US" w:bidi="ar-SA"/>
      </w:rPr>
    </w:lvl>
    <w:lvl w:ilvl="6">
      <w:numFmt w:val="bullet"/>
      <w:lvlText w:val="•"/>
      <w:lvlJc w:val="left"/>
      <w:pPr>
        <w:ind w:left="5216" w:hanging="881"/>
      </w:pPr>
      <w:rPr>
        <w:rFonts w:hint="default"/>
        <w:lang w:val="en-US" w:eastAsia="en-US" w:bidi="ar-SA"/>
      </w:rPr>
    </w:lvl>
    <w:lvl w:ilvl="7">
      <w:numFmt w:val="bullet"/>
      <w:lvlText w:val="•"/>
      <w:lvlJc w:val="left"/>
      <w:pPr>
        <w:ind w:left="6434" w:hanging="881"/>
      </w:pPr>
      <w:rPr>
        <w:rFonts w:hint="default"/>
        <w:lang w:val="en-US" w:eastAsia="en-US" w:bidi="ar-SA"/>
      </w:rPr>
    </w:lvl>
    <w:lvl w:ilvl="8">
      <w:numFmt w:val="bullet"/>
      <w:lvlText w:val="•"/>
      <w:lvlJc w:val="left"/>
      <w:pPr>
        <w:ind w:left="7653" w:hanging="881"/>
      </w:pPr>
      <w:rPr>
        <w:rFonts w:hint="default"/>
        <w:lang w:val="en-US" w:eastAsia="en-US" w:bidi="ar-SA"/>
      </w:rPr>
    </w:lvl>
  </w:abstractNum>
  <w:abstractNum w:abstractNumId="4" w15:restartNumberingAfterBreak="0">
    <w:nsid w:val="1CEA0621"/>
    <w:multiLevelType w:val="hybridMultilevel"/>
    <w:tmpl w:val="AF12C3E6"/>
    <w:lvl w:ilvl="0" w:tplc="DFD0E740">
      <w:numFmt w:val="bullet"/>
      <w:lvlText w:val="-"/>
      <w:lvlJc w:val="left"/>
      <w:pPr>
        <w:ind w:left="1548" w:hanging="360"/>
      </w:pPr>
      <w:rPr>
        <w:rFonts w:ascii="Calibri" w:eastAsia="Calibri" w:hAnsi="Calibri" w:cs="Calibri" w:hint="default"/>
        <w:w w:val="100"/>
        <w:sz w:val="22"/>
        <w:szCs w:val="22"/>
        <w:lang w:val="en-US" w:eastAsia="en-US" w:bidi="ar-SA"/>
      </w:rPr>
    </w:lvl>
    <w:lvl w:ilvl="1" w:tplc="04090003" w:tentative="1">
      <w:start w:val="1"/>
      <w:numFmt w:val="bullet"/>
      <w:lvlText w:val="o"/>
      <w:lvlJc w:val="left"/>
      <w:pPr>
        <w:ind w:left="2268" w:hanging="360"/>
      </w:pPr>
      <w:rPr>
        <w:rFonts w:ascii="Courier New" w:hAnsi="Courier New" w:cs="Courier New" w:hint="default"/>
      </w:rPr>
    </w:lvl>
    <w:lvl w:ilvl="2" w:tplc="04090005" w:tentative="1">
      <w:start w:val="1"/>
      <w:numFmt w:val="bullet"/>
      <w:lvlText w:val=""/>
      <w:lvlJc w:val="left"/>
      <w:pPr>
        <w:ind w:left="2988" w:hanging="360"/>
      </w:pPr>
      <w:rPr>
        <w:rFonts w:ascii="Wingdings" w:hAnsi="Wingdings" w:hint="default"/>
      </w:rPr>
    </w:lvl>
    <w:lvl w:ilvl="3" w:tplc="04090001" w:tentative="1">
      <w:start w:val="1"/>
      <w:numFmt w:val="bullet"/>
      <w:lvlText w:val=""/>
      <w:lvlJc w:val="left"/>
      <w:pPr>
        <w:ind w:left="3708" w:hanging="360"/>
      </w:pPr>
      <w:rPr>
        <w:rFonts w:ascii="Symbol" w:hAnsi="Symbol" w:hint="default"/>
      </w:rPr>
    </w:lvl>
    <w:lvl w:ilvl="4" w:tplc="04090003" w:tentative="1">
      <w:start w:val="1"/>
      <w:numFmt w:val="bullet"/>
      <w:lvlText w:val="o"/>
      <w:lvlJc w:val="left"/>
      <w:pPr>
        <w:ind w:left="4428" w:hanging="360"/>
      </w:pPr>
      <w:rPr>
        <w:rFonts w:ascii="Courier New" w:hAnsi="Courier New" w:cs="Courier New" w:hint="default"/>
      </w:rPr>
    </w:lvl>
    <w:lvl w:ilvl="5" w:tplc="04090005" w:tentative="1">
      <w:start w:val="1"/>
      <w:numFmt w:val="bullet"/>
      <w:lvlText w:val=""/>
      <w:lvlJc w:val="left"/>
      <w:pPr>
        <w:ind w:left="5148" w:hanging="360"/>
      </w:pPr>
      <w:rPr>
        <w:rFonts w:ascii="Wingdings" w:hAnsi="Wingdings" w:hint="default"/>
      </w:rPr>
    </w:lvl>
    <w:lvl w:ilvl="6" w:tplc="04090001" w:tentative="1">
      <w:start w:val="1"/>
      <w:numFmt w:val="bullet"/>
      <w:lvlText w:val=""/>
      <w:lvlJc w:val="left"/>
      <w:pPr>
        <w:ind w:left="5868" w:hanging="360"/>
      </w:pPr>
      <w:rPr>
        <w:rFonts w:ascii="Symbol" w:hAnsi="Symbol" w:hint="default"/>
      </w:rPr>
    </w:lvl>
    <w:lvl w:ilvl="7" w:tplc="04090003" w:tentative="1">
      <w:start w:val="1"/>
      <w:numFmt w:val="bullet"/>
      <w:lvlText w:val="o"/>
      <w:lvlJc w:val="left"/>
      <w:pPr>
        <w:ind w:left="6588" w:hanging="360"/>
      </w:pPr>
      <w:rPr>
        <w:rFonts w:ascii="Courier New" w:hAnsi="Courier New" w:cs="Courier New" w:hint="default"/>
      </w:rPr>
    </w:lvl>
    <w:lvl w:ilvl="8" w:tplc="04090005" w:tentative="1">
      <w:start w:val="1"/>
      <w:numFmt w:val="bullet"/>
      <w:lvlText w:val=""/>
      <w:lvlJc w:val="left"/>
      <w:pPr>
        <w:ind w:left="7308" w:hanging="360"/>
      </w:pPr>
      <w:rPr>
        <w:rFonts w:ascii="Wingdings" w:hAnsi="Wingdings" w:hint="default"/>
      </w:rPr>
    </w:lvl>
  </w:abstractNum>
  <w:abstractNum w:abstractNumId="5" w15:restartNumberingAfterBreak="0">
    <w:nsid w:val="211B4F49"/>
    <w:multiLevelType w:val="hybridMultilevel"/>
    <w:tmpl w:val="F1B8B3F2"/>
    <w:lvl w:ilvl="0" w:tplc="EFF2D862">
      <w:numFmt w:val="bullet"/>
      <w:lvlText w:val="-"/>
      <w:lvlJc w:val="left"/>
      <w:pPr>
        <w:ind w:left="828" w:hanging="363"/>
      </w:pPr>
      <w:rPr>
        <w:rFonts w:ascii="Calibri" w:eastAsia="Calibri" w:hAnsi="Calibri" w:cs="Calibri" w:hint="default"/>
        <w:w w:val="100"/>
        <w:sz w:val="22"/>
        <w:szCs w:val="22"/>
        <w:lang w:val="en-US" w:eastAsia="en-US" w:bidi="ar-SA"/>
      </w:rPr>
    </w:lvl>
    <w:lvl w:ilvl="1" w:tplc="AFCCC3A2">
      <w:numFmt w:val="bullet"/>
      <w:lvlText w:val="•"/>
      <w:lvlJc w:val="left"/>
      <w:pPr>
        <w:ind w:left="1513" w:hanging="363"/>
      </w:pPr>
      <w:rPr>
        <w:rFonts w:hint="default"/>
        <w:lang w:val="en-US" w:eastAsia="en-US" w:bidi="ar-SA"/>
      </w:rPr>
    </w:lvl>
    <w:lvl w:ilvl="2" w:tplc="A112C396">
      <w:numFmt w:val="bullet"/>
      <w:lvlText w:val="•"/>
      <w:lvlJc w:val="left"/>
      <w:pPr>
        <w:ind w:left="2207" w:hanging="363"/>
      </w:pPr>
      <w:rPr>
        <w:rFonts w:hint="default"/>
        <w:lang w:val="en-US" w:eastAsia="en-US" w:bidi="ar-SA"/>
      </w:rPr>
    </w:lvl>
    <w:lvl w:ilvl="3" w:tplc="C6DC5CEC">
      <w:numFmt w:val="bullet"/>
      <w:lvlText w:val="•"/>
      <w:lvlJc w:val="left"/>
      <w:pPr>
        <w:ind w:left="2900" w:hanging="363"/>
      </w:pPr>
      <w:rPr>
        <w:rFonts w:hint="default"/>
        <w:lang w:val="en-US" w:eastAsia="en-US" w:bidi="ar-SA"/>
      </w:rPr>
    </w:lvl>
    <w:lvl w:ilvl="4" w:tplc="1FE4CE04">
      <w:numFmt w:val="bullet"/>
      <w:lvlText w:val="•"/>
      <w:lvlJc w:val="left"/>
      <w:pPr>
        <w:ind w:left="3594" w:hanging="363"/>
      </w:pPr>
      <w:rPr>
        <w:rFonts w:hint="default"/>
        <w:lang w:val="en-US" w:eastAsia="en-US" w:bidi="ar-SA"/>
      </w:rPr>
    </w:lvl>
    <w:lvl w:ilvl="5" w:tplc="F4BEAAF0">
      <w:numFmt w:val="bullet"/>
      <w:lvlText w:val="•"/>
      <w:lvlJc w:val="left"/>
      <w:pPr>
        <w:ind w:left="4287" w:hanging="363"/>
      </w:pPr>
      <w:rPr>
        <w:rFonts w:hint="default"/>
        <w:lang w:val="en-US" w:eastAsia="en-US" w:bidi="ar-SA"/>
      </w:rPr>
    </w:lvl>
    <w:lvl w:ilvl="6" w:tplc="2E7E1AE4">
      <w:numFmt w:val="bullet"/>
      <w:lvlText w:val="•"/>
      <w:lvlJc w:val="left"/>
      <w:pPr>
        <w:ind w:left="4981" w:hanging="363"/>
      </w:pPr>
      <w:rPr>
        <w:rFonts w:hint="default"/>
        <w:lang w:val="en-US" w:eastAsia="en-US" w:bidi="ar-SA"/>
      </w:rPr>
    </w:lvl>
    <w:lvl w:ilvl="7" w:tplc="25A48892">
      <w:numFmt w:val="bullet"/>
      <w:lvlText w:val="•"/>
      <w:lvlJc w:val="left"/>
      <w:pPr>
        <w:ind w:left="5674" w:hanging="363"/>
      </w:pPr>
      <w:rPr>
        <w:rFonts w:hint="default"/>
        <w:lang w:val="en-US" w:eastAsia="en-US" w:bidi="ar-SA"/>
      </w:rPr>
    </w:lvl>
    <w:lvl w:ilvl="8" w:tplc="CBB6B558">
      <w:numFmt w:val="bullet"/>
      <w:lvlText w:val="•"/>
      <w:lvlJc w:val="left"/>
      <w:pPr>
        <w:ind w:left="6368" w:hanging="363"/>
      </w:pPr>
      <w:rPr>
        <w:rFonts w:hint="default"/>
        <w:lang w:val="en-US" w:eastAsia="en-US" w:bidi="ar-SA"/>
      </w:rPr>
    </w:lvl>
  </w:abstractNum>
  <w:abstractNum w:abstractNumId="6" w15:restartNumberingAfterBreak="0">
    <w:nsid w:val="3D203655"/>
    <w:multiLevelType w:val="multilevel"/>
    <w:tmpl w:val="9C528CBE"/>
    <w:lvl w:ilvl="0">
      <w:start w:val="1"/>
      <w:numFmt w:val="decimal"/>
      <w:lvlText w:val="%1."/>
      <w:lvlJc w:val="left"/>
      <w:pPr>
        <w:ind w:left="944" w:hanging="363"/>
      </w:pPr>
      <w:rPr>
        <w:rFonts w:ascii="Cambria" w:eastAsia="Cambria" w:hAnsi="Cambria" w:cs="Cambria" w:hint="default"/>
        <w:b/>
        <w:bCs/>
        <w:color w:val="365F91"/>
        <w:spacing w:val="-1"/>
        <w:w w:val="100"/>
        <w:sz w:val="28"/>
        <w:szCs w:val="28"/>
        <w:lang w:val="en-US" w:eastAsia="en-US" w:bidi="ar-SA"/>
      </w:rPr>
    </w:lvl>
    <w:lvl w:ilvl="1">
      <w:start w:val="1"/>
      <w:numFmt w:val="decimal"/>
      <w:lvlText w:val="%1.%2."/>
      <w:lvlJc w:val="left"/>
      <w:pPr>
        <w:ind w:left="1664" w:hanging="440"/>
      </w:pPr>
      <w:rPr>
        <w:rFonts w:ascii="Cambria" w:eastAsia="Cambria" w:hAnsi="Cambria" w:cs="Cambria" w:hint="default"/>
        <w:b/>
        <w:bCs/>
        <w:color w:val="4F81BB"/>
        <w:spacing w:val="-1"/>
        <w:w w:val="98"/>
        <w:sz w:val="24"/>
        <w:szCs w:val="24"/>
        <w:lang w:val="en-US" w:eastAsia="en-US" w:bidi="ar-SA"/>
      </w:rPr>
    </w:lvl>
    <w:lvl w:ilvl="2">
      <w:start w:val="1"/>
      <w:numFmt w:val="decimal"/>
      <w:lvlText w:val="%1.%2.%3."/>
      <w:lvlJc w:val="left"/>
      <w:pPr>
        <w:ind w:left="2025" w:hanging="721"/>
      </w:pPr>
      <w:rPr>
        <w:rFonts w:ascii="Cambria" w:eastAsia="Cambria" w:hAnsi="Cambria" w:cs="Cambria" w:hint="default"/>
        <w:b/>
        <w:bCs/>
        <w:color w:val="4F81BB"/>
        <w:spacing w:val="-4"/>
        <w:w w:val="100"/>
        <w:sz w:val="22"/>
        <w:szCs w:val="22"/>
        <w:lang w:val="en-US" w:eastAsia="en-US" w:bidi="ar-SA"/>
      </w:rPr>
    </w:lvl>
    <w:lvl w:ilvl="3">
      <w:numFmt w:val="bullet"/>
      <w:lvlText w:val="•"/>
      <w:lvlJc w:val="left"/>
      <w:pPr>
        <w:ind w:left="2020" w:hanging="721"/>
      </w:pPr>
      <w:rPr>
        <w:rFonts w:hint="default"/>
        <w:lang w:val="en-US" w:eastAsia="en-US" w:bidi="ar-SA"/>
      </w:rPr>
    </w:lvl>
    <w:lvl w:ilvl="4">
      <w:numFmt w:val="bullet"/>
      <w:lvlText w:val="•"/>
      <w:lvlJc w:val="left"/>
      <w:pPr>
        <w:ind w:left="3173" w:hanging="721"/>
      </w:pPr>
      <w:rPr>
        <w:rFonts w:hint="default"/>
        <w:lang w:val="en-US" w:eastAsia="en-US" w:bidi="ar-SA"/>
      </w:rPr>
    </w:lvl>
    <w:lvl w:ilvl="5">
      <w:numFmt w:val="bullet"/>
      <w:lvlText w:val="•"/>
      <w:lvlJc w:val="left"/>
      <w:pPr>
        <w:ind w:left="4326" w:hanging="721"/>
      </w:pPr>
      <w:rPr>
        <w:rFonts w:hint="default"/>
        <w:lang w:val="en-US" w:eastAsia="en-US" w:bidi="ar-SA"/>
      </w:rPr>
    </w:lvl>
    <w:lvl w:ilvl="6">
      <w:numFmt w:val="bullet"/>
      <w:lvlText w:val="•"/>
      <w:lvlJc w:val="left"/>
      <w:pPr>
        <w:ind w:left="5479" w:hanging="721"/>
      </w:pPr>
      <w:rPr>
        <w:rFonts w:hint="default"/>
        <w:lang w:val="en-US" w:eastAsia="en-US" w:bidi="ar-SA"/>
      </w:rPr>
    </w:lvl>
    <w:lvl w:ilvl="7">
      <w:numFmt w:val="bullet"/>
      <w:lvlText w:val="•"/>
      <w:lvlJc w:val="left"/>
      <w:pPr>
        <w:ind w:left="6632" w:hanging="721"/>
      </w:pPr>
      <w:rPr>
        <w:rFonts w:hint="default"/>
        <w:lang w:val="en-US" w:eastAsia="en-US" w:bidi="ar-SA"/>
      </w:rPr>
    </w:lvl>
    <w:lvl w:ilvl="8">
      <w:numFmt w:val="bullet"/>
      <w:lvlText w:val="•"/>
      <w:lvlJc w:val="left"/>
      <w:pPr>
        <w:ind w:left="7785" w:hanging="721"/>
      </w:pPr>
      <w:rPr>
        <w:rFonts w:hint="default"/>
        <w:lang w:val="en-US" w:eastAsia="en-US" w:bidi="ar-SA"/>
      </w:rPr>
    </w:lvl>
  </w:abstractNum>
  <w:abstractNum w:abstractNumId="7" w15:restartNumberingAfterBreak="0">
    <w:nsid w:val="48AD59A3"/>
    <w:multiLevelType w:val="hybridMultilevel"/>
    <w:tmpl w:val="0AACE58C"/>
    <w:lvl w:ilvl="0" w:tplc="C25A94AA">
      <w:numFmt w:val="bullet"/>
      <w:lvlText w:val="-"/>
      <w:lvlJc w:val="left"/>
      <w:pPr>
        <w:ind w:left="828" w:hanging="360"/>
      </w:pPr>
      <w:rPr>
        <w:rFonts w:ascii="Calibri" w:eastAsia="Calibri" w:hAnsi="Calibri" w:cs="Calibri" w:hint="default"/>
        <w:w w:val="100"/>
        <w:sz w:val="22"/>
        <w:szCs w:val="22"/>
        <w:lang w:val="en-US" w:eastAsia="en-US" w:bidi="ar-SA"/>
      </w:rPr>
    </w:lvl>
    <w:lvl w:ilvl="1" w:tplc="CFA20B4A">
      <w:numFmt w:val="bullet"/>
      <w:lvlText w:val="•"/>
      <w:lvlJc w:val="left"/>
      <w:pPr>
        <w:ind w:left="1513" w:hanging="360"/>
      </w:pPr>
      <w:rPr>
        <w:rFonts w:hint="default"/>
        <w:lang w:val="en-US" w:eastAsia="en-US" w:bidi="ar-SA"/>
      </w:rPr>
    </w:lvl>
    <w:lvl w:ilvl="2" w:tplc="7F160CD0">
      <w:numFmt w:val="bullet"/>
      <w:lvlText w:val="•"/>
      <w:lvlJc w:val="left"/>
      <w:pPr>
        <w:ind w:left="2207" w:hanging="360"/>
      </w:pPr>
      <w:rPr>
        <w:rFonts w:hint="default"/>
        <w:lang w:val="en-US" w:eastAsia="en-US" w:bidi="ar-SA"/>
      </w:rPr>
    </w:lvl>
    <w:lvl w:ilvl="3" w:tplc="F1002E0E">
      <w:numFmt w:val="bullet"/>
      <w:lvlText w:val="•"/>
      <w:lvlJc w:val="left"/>
      <w:pPr>
        <w:ind w:left="2900" w:hanging="360"/>
      </w:pPr>
      <w:rPr>
        <w:rFonts w:hint="default"/>
        <w:lang w:val="en-US" w:eastAsia="en-US" w:bidi="ar-SA"/>
      </w:rPr>
    </w:lvl>
    <w:lvl w:ilvl="4" w:tplc="30A80D64">
      <w:numFmt w:val="bullet"/>
      <w:lvlText w:val="•"/>
      <w:lvlJc w:val="left"/>
      <w:pPr>
        <w:ind w:left="3594" w:hanging="360"/>
      </w:pPr>
      <w:rPr>
        <w:rFonts w:hint="default"/>
        <w:lang w:val="en-US" w:eastAsia="en-US" w:bidi="ar-SA"/>
      </w:rPr>
    </w:lvl>
    <w:lvl w:ilvl="5" w:tplc="07628C78">
      <w:numFmt w:val="bullet"/>
      <w:lvlText w:val="•"/>
      <w:lvlJc w:val="left"/>
      <w:pPr>
        <w:ind w:left="4287" w:hanging="360"/>
      </w:pPr>
      <w:rPr>
        <w:rFonts w:hint="default"/>
        <w:lang w:val="en-US" w:eastAsia="en-US" w:bidi="ar-SA"/>
      </w:rPr>
    </w:lvl>
    <w:lvl w:ilvl="6" w:tplc="3DCA01F8">
      <w:numFmt w:val="bullet"/>
      <w:lvlText w:val="•"/>
      <w:lvlJc w:val="left"/>
      <w:pPr>
        <w:ind w:left="4981" w:hanging="360"/>
      </w:pPr>
      <w:rPr>
        <w:rFonts w:hint="default"/>
        <w:lang w:val="en-US" w:eastAsia="en-US" w:bidi="ar-SA"/>
      </w:rPr>
    </w:lvl>
    <w:lvl w:ilvl="7" w:tplc="D2E083CA">
      <w:numFmt w:val="bullet"/>
      <w:lvlText w:val="•"/>
      <w:lvlJc w:val="left"/>
      <w:pPr>
        <w:ind w:left="5674" w:hanging="360"/>
      </w:pPr>
      <w:rPr>
        <w:rFonts w:hint="default"/>
        <w:lang w:val="en-US" w:eastAsia="en-US" w:bidi="ar-SA"/>
      </w:rPr>
    </w:lvl>
    <w:lvl w:ilvl="8" w:tplc="6B08A9FC">
      <w:numFmt w:val="bullet"/>
      <w:lvlText w:val="•"/>
      <w:lvlJc w:val="left"/>
      <w:pPr>
        <w:ind w:left="6368" w:hanging="360"/>
      </w:pPr>
      <w:rPr>
        <w:rFonts w:hint="default"/>
        <w:lang w:val="en-US" w:eastAsia="en-US" w:bidi="ar-SA"/>
      </w:rPr>
    </w:lvl>
  </w:abstractNum>
  <w:abstractNum w:abstractNumId="8" w15:restartNumberingAfterBreak="0">
    <w:nsid w:val="55822047"/>
    <w:multiLevelType w:val="hybridMultilevel"/>
    <w:tmpl w:val="1854B6A2"/>
    <w:lvl w:ilvl="0" w:tplc="D3B8DA7C">
      <w:numFmt w:val="bullet"/>
      <w:lvlText w:val="-"/>
      <w:lvlJc w:val="left"/>
      <w:pPr>
        <w:ind w:left="828" w:hanging="363"/>
      </w:pPr>
      <w:rPr>
        <w:rFonts w:ascii="Calibri" w:eastAsia="Calibri" w:hAnsi="Calibri" w:cs="Calibri" w:hint="default"/>
        <w:w w:val="100"/>
        <w:sz w:val="22"/>
        <w:szCs w:val="22"/>
        <w:lang w:val="en-US" w:eastAsia="en-US" w:bidi="ar-SA"/>
      </w:rPr>
    </w:lvl>
    <w:lvl w:ilvl="1" w:tplc="5428FC52">
      <w:numFmt w:val="bullet"/>
      <w:lvlText w:val="•"/>
      <w:lvlJc w:val="left"/>
      <w:pPr>
        <w:ind w:left="1513" w:hanging="363"/>
      </w:pPr>
      <w:rPr>
        <w:rFonts w:hint="default"/>
        <w:lang w:val="en-US" w:eastAsia="en-US" w:bidi="ar-SA"/>
      </w:rPr>
    </w:lvl>
    <w:lvl w:ilvl="2" w:tplc="79A2DB1A">
      <w:numFmt w:val="bullet"/>
      <w:lvlText w:val="•"/>
      <w:lvlJc w:val="left"/>
      <w:pPr>
        <w:ind w:left="2207" w:hanging="363"/>
      </w:pPr>
      <w:rPr>
        <w:rFonts w:hint="default"/>
        <w:lang w:val="en-US" w:eastAsia="en-US" w:bidi="ar-SA"/>
      </w:rPr>
    </w:lvl>
    <w:lvl w:ilvl="3" w:tplc="FC56203C">
      <w:numFmt w:val="bullet"/>
      <w:lvlText w:val="•"/>
      <w:lvlJc w:val="left"/>
      <w:pPr>
        <w:ind w:left="2900" w:hanging="363"/>
      </w:pPr>
      <w:rPr>
        <w:rFonts w:hint="default"/>
        <w:lang w:val="en-US" w:eastAsia="en-US" w:bidi="ar-SA"/>
      </w:rPr>
    </w:lvl>
    <w:lvl w:ilvl="4" w:tplc="22D6C2E8">
      <w:numFmt w:val="bullet"/>
      <w:lvlText w:val="•"/>
      <w:lvlJc w:val="left"/>
      <w:pPr>
        <w:ind w:left="3594" w:hanging="363"/>
      </w:pPr>
      <w:rPr>
        <w:rFonts w:hint="default"/>
        <w:lang w:val="en-US" w:eastAsia="en-US" w:bidi="ar-SA"/>
      </w:rPr>
    </w:lvl>
    <w:lvl w:ilvl="5" w:tplc="E0BAE02C">
      <w:numFmt w:val="bullet"/>
      <w:lvlText w:val="•"/>
      <w:lvlJc w:val="left"/>
      <w:pPr>
        <w:ind w:left="4287" w:hanging="363"/>
      </w:pPr>
      <w:rPr>
        <w:rFonts w:hint="default"/>
        <w:lang w:val="en-US" w:eastAsia="en-US" w:bidi="ar-SA"/>
      </w:rPr>
    </w:lvl>
    <w:lvl w:ilvl="6" w:tplc="BD142B50">
      <w:numFmt w:val="bullet"/>
      <w:lvlText w:val="•"/>
      <w:lvlJc w:val="left"/>
      <w:pPr>
        <w:ind w:left="4981" w:hanging="363"/>
      </w:pPr>
      <w:rPr>
        <w:rFonts w:hint="default"/>
        <w:lang w:val="en-US" w:eastAsia="en-US" w:bidi="ar-SA"/>
      </w:rPr>
    </w:lvl>
    <w:lvl w:ilvl="7" w:tplc="F7BED88E">
      <w:numFmt w:val="bullet"/>
      <w:lvlText w:val="•"/>
      <w:lvlJc w:val="left"/>
      <w:pPr>
        <w:ind w:left="5674" w:hanging="363"/>
      </w:pPr>
      <w:rPr>
        <w:rFonts w:hint="default"/>
        <w:lang w:val="en-US" w:eastAsia="en-US" w:bidi="ar-SA"/>
      </w:rPr>
    </w:lvl>
    <w:lvl w:ilvl="8" w:tplc="79567E2E">
      <w:numFmt w:val="bullet"/>
      <w:lvlText w:val="•"/>
      <w:lvlJc w:val="left"/>
      <w:pPr>
        <w:ind w:left="6368" w:hanging="363"/>
      </w:pPr>
      <w:rPr>
        <w:rFonts w:hint="default"/>
        <w:lang w:val="en-US" w:eastAsia="en-US" w:bidi="ar-SA"/>
      </w:rPr>
    </w:lvl>
  </w:abstractNum>
  <w:abstractNum w:abstractNumId="9" w15:restartNumberingAfterBreak="0">
    <w:nsid w:val="6337791B"/>
    <w:multiLevelType w:val="hybridMultilevel"/>
    <w:tmpl w:val="BF5A6048"/>
    <w:lvl w:ilvl="0" w:tplc="1E366032">
      <w:numFmt w:val="bullet"/>
      <w:lvlText w:val="-"/>
      <w:lvlJc w:val="left"/>
      <w:pPr>
        <w:ind w:left="942" w:hanging="360"/>
      </w:pPr>
      <w:rPr>
        <w:rFonts w:ascii="Calibri" w:eastAsia="Calibri" w:hAnsi="Calibri" w:cs="Calibri" w:hint="default"/>
        <w:w w:val="100"/>
        <w:sz w:val="22"/>
        <w:szCs w:val="22"/>
        <w:lang w:val="en-US" w:eastAsia="en-US" w:bidi="ar-SA"/>
      </w:rPr>
    </w:lvl>
    <w:lvl w:ilvl="1" w:tplc="E8384C88">
      <w:numFmt w:val="bullet"/>
      <w:lvlText w:val="•"/>
      <w:lvlJc w:val="left"/>
      <w:pPr>
        <w:ind w:left="1855" w:hanging="360"/>
      </w:pPr>
      <w:rPr>
        <w:rFonts w:hint="default"/>
        <w:lang w:val="en-US" w:eastAsia="en-US" w:bidi="ar-SA"/>
      </w:rPr>
    </w:lvl>
    <w:lvl w:ilvl="2" w:tplc="847E58A8">
      <w:numFmt w:val="bullet"/>
      <w:lvlText w:val="•"/>
      <w:lvlJc w:val="left"/>
      <w:pPr>
        <w:ind w:left="2770" w:hanging="360"/>
      </w:pPr>
      <w:rPr>
        <w:rFonts w:hint="default"/>
        <w:lang w:val="en-US" w:eastAsia="en-US" w:bidi="ar-SA"/>
      </w:rPr>
    </w:lvl>
    <w:lvl w:ilvl="3" w:tplc="B8948CB4">
      <w:numFmt w:val="bullet"/>
      <w:lvlText w:val="•"/>
      <w:lvlJc w:val="left"/>
      <w:pPr>
        <w:ind w:left="3685" w:hanging="360"/>
      </w:pPr>
      <w:rPr>
        <w:rFonts w:hint="default"/>
        <w:lang w:val="en-US" w:eastAsia="en-US" w:bidi="ar-SA"/>
      </w:rPr>
    </w:lvl>
    <w:lvl w:ilvl="4" w:tplc="51A45FD2">
      <w:numFmt w:val="bullet"/>
      <w:lvlText w:val="•"/>
      <w:lvlJc w:val="left"/>
      <w:pPr>
        <w:ind w:left="4600" w:hanging="360"/>
      </w:pPr>
      <w:rPr>
        <w:rFonts w:hint="default"/>
        <w:lang w:val="en-US" w:eastAsia="en-US" w:bidi="ar-SA"/>
      </w:rPr>
    </w:lvl>
    <w:lvl w:ilvl="5" w:tplc="55DC4E66">
      <w:numFmt w:val="bullet"/>
      <w:lvlText w:val="•"/>
      <w:lvlJc w:val="left"/>
      <w:pPr>
        <w:ind w:left="5515" w:hanging="360"/>
      </w:pPr>
      <w:rPr>
        <w:rFonts w:hint="default"/>
        <w:lang w:val="en-US" w:eastAsia="en-US" w:bidi="ar-SA"/>
      </w:rPr>
    </w:lvl>
    <w:lvl w:ilvl="6" w:tplc="FAD2E938">
      <w:numFmt w:val="bullet"/>
      <w:lvlText w:val="•"/>
      <w:lvlJc w:val="left"/>
      <w:pPr>
        <w:ind w:left="6430" w:hanging="360"/>
      </w:pPr>
      <w:rPr>
        <w:rFonts w:hint="default"/>
        <w:lang w:val="en-US" w:eastAsia="en-US" w:bidi="ar-SA"/>
      </w:rPr>
    </w:lvl>
    <w:lvl w:ilvl="7" w:tplc="9DE6ED00">
      <w:numFmt w:val="bullet"/>
      <w:lvlText w:val="•"/>
      <w:lvlJc w:val="left"/>
      <w:pPr>
        <w:ind w:left="7345" w:hanging="360"/>
      </w:pPr>
      <w:rPr>
        <w:rFonts w:hint="default"/>
        <w:lang w:val="en-US" w:eastAsia="en-US" w:bidi="ar-SA"/>
      </w:rPr>
    </w:lvl>
    <w:lvl w:ilvl="8" w:tplc="CA661FBE">
      <w:numFmt w:val="bullet"/>
      <w:lvlText w:val="•"/>
      <w:lvlJc w:val="left"/>
      <w:pPr>
        <w:ind w:left="8260" w:hanging="360"/>
      </w:pPr>
      <w:rPr>
        <w:rFonts w:hint="default"/>
        <w:lang w:val="en-US" w:eastAsia="en-US" w:bidi="ar-SA"/>
      </w:rPr>
    </w:lvl>
  </w:abstractNum>
  <w:abstractNum w:abstractNumId="10" w15:restartNumberingAfterBreak="0">
    <w:nsid w:val="7FAC4C25"/>
    <w:multiLevelType w:val="hybridMultilevel"/>
    <w:tmpl w:val="DBD2874E"/>
    <w:lvl w:ilvl="0" w:tplc="52423DB0">
      <w:numFmt w:val="bullet"/>
      <w:lvlText w:val=""/>
      <w:lvlJc w:val="left"/>
      <w:pPr>
        <w:ind w:left="973" w:hanging="360"/>
      </w:pPr>
      <w:rPr>
        <w:rFonts w:ascii="Symbol" w:eastAsia="Symbol" w:hAnsi="Symbol" w:cs="Symbol" w:hint="default"/>
        <w:w w:val="100"/>
        <w:sz w:val="22"/>
        <w:szCs w:val="22"/>
        <w:lang w:val="en-US" w:eastAsia="en-US" w:bidi="ar-SA"/>
      </w:rPr>
    </w:lvl>
    <w:lvl w:ilvl="1" w:tplc="FF40C6D0">
      <w:numFmt w:val="bullet"/>
      <w:lvlText w:val="•"/>
      <w:lvlJc w:val="left"/>
      <w:pPr>
        <w:ind w:left="1891" w:hanging="360"/>
      </w:pPr>
      <w:rPr>
        <w:rFonts w:hint="default"/>
        <w:lang w:val="en-US" w:eastAsia="en-US" w:bidi="ar-SA"/>
      </w:rPr>
    </w:lvl>
    <w:lvl w:ilvl="2" w:tplc="997CBF0A">
      <w:numFmt w:val="bullet"/>
      <w:lvlText w:val="•"/>
      <w:lvlJc w:val="left"/>
      <w:pPr>
        <w:ind w:left="2802" w:hanging="360"/>
      </w:pPr>
      <w:rPr>
        <w:rFonts w:hint="default"/>
        <w:lang w:val="en-US" w:eastAsia="en-US" w:bidi="ar-SA"/>
      </w:rPr>
    </w:lvl>
    <w:lvl w:ilvl="3" w:tplc="8F866DD8">
      <w:numFmt w:val="bullet"/>
      <w:lvlText w:val="•"/>
      <w:lvlJc w:val="left"/>
      <w:pPr>
        <w:ind w:left="3713" w:hanging="360"/>
      </w:pPr>
      <w:rPr>
        <w:rFonts w:hint="default"/>
        <w:lang w:val="en-US" w:eastAsia="en-US" w:bidi="ar-SA"/>
      </w:rPr>
    </w:lvl>
    <w:lvl w:ilvl="4" w:tplc="55AE64CC">
      <w:numFmt w:val="bullet"/>
      <w:lvlText w:val="•"/>
      <w:lvlJc w:val="left"/>
      <w:pPr>
        <w:ind w:left="4624" w:hanging="360"/>
      </w:pPr>
      <w:rPr>
        <w:rFonts w:hint="default"/>
        <w:lang w:val="en-US" w:eastAsia="en-US" w:bidi="ar-SA"/>
      </w:rPr>
    </w:lvl>
    <w:lvl w:ilvl="5" w:tplc="456CC3CC">
      <w:numFmt w:val="bullet"/>
      <w:lvlText w:val="•"/>
      <w:lvlJc w:val="left"/>
      <w:pPr>
        <w:ind w:left="5535" w:hanging="360"/>
      </w:pPr>
      <w:rPr>
        <w:rFonts w:hint="default"/>
        <w:lang w:val="en-US" w:eastAsia="en-US" w:bidi="ar-SA"/>
      </w:rPr>
    </w:lvl>
    <w:lvl w:ilvl="6" w:tplc="11E60D9E">
      <w:numFmt w:val="bullet"/>
      <w:lvlText w:val="•"/>
      <w:lvlJc w:val="left"/>
      <w:pPr>
        <w:ind w:left="6446" w:hanging="360"/>
      </w:pPr>
      <w:rPr>
        <w:rFonts w:hint="default"/>
        <w:lang w:val="en-US" w:eastAsia="en-US" w:bidi="ar-SA"/>
      </w:rPr>
    </w:lvl>
    <w:lvl w:ilvl="7" w:tplc="DE1A1586">
      <w:numFmt w:val="bullet"/>
      <w:lvlText w:val="•"/>
      <w:lvlJc w:val="left"/>
      <w:pPr>
        <w:ind w:left="7357" w:hanging="360"/>
      </w:pPr>
      <w:rPr>
        <w:rFonts w:hint="default"/>
        <w:lang w:val="en-US" w:eastAsia="en-US" w:bidi="ar-SA"/>
      </w:rPr>
    </w:lvl>
    <w:lvl w:ilvl="8" w:tplc="021C5CB8">
      <w:numFmt w:val="bullet"/>
      <w:lvlText w:val="•"/>
      <w:lvlJc w:val="left"/>
      <w:pPr>
        <w:ind w:left="8268" w:hanging="360"/>
      </w:pPr>
      <w:rPr>
        <w:rFonts w:hint="default"/>
        <w:lang w:val="en-US" w:eastAsia="en-US" w:bidi="ar-SA"/>
      </w:rPr>
    </w:lvl>
  </w:abstractNum>
  <w:num w:numId="1">
    <w:abstractNumId w:val="8"/>
  </w:num>
  <w:num w:numId="2">
    <w:abstractNumId w:val="2"/>
  </w:num>
  <w:num w:numId="3">
    <w:abstractNumId w:val="1"/>
  </w:num>
  <w:num w:numId="4">
    <w:abstractNumId w:val="5"/>
  </w:num>
  <w:num w:numId="5">
    <w:abstractNumId w:val="7"/>
  </w:num>
  <w:num w:numId="6">
    <w:abstractNumId w:val="9"/>
  </w:num>
  <w:num w:numId="7">
    <w:abstractNumId w:val="10"/>
  </w:num>
  <w:num w:numId="8">
    <w:abstractNumId w:val="6"/>
  </w:num>
  <w:num w:numId="9">
    <w:abstractNumId w:val="3"/>
  </w:num>
  <w:num w:numId="10">
    <w:abstractNumId w:val="4"/>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4"/>
  </w:compat>
  <w:rsids>
    <w:rsidRoot w:val="00905294"/>
    <w:rsid w:val="00060321"/>
    <w:rsid w:val="00067972"/>
    <w:rsid w:val="0019415E"/>
    <w:rsid w:val="001F3C89"/>
    <w:rsid w:val="00217FDF"/>
    <w:rsid w:val="003041A1"/>
    <w:rsid w:val="0031792D"/>
    <w:rsid w:val="00373402"/>
    <w:rsid w:val="004D3EBE"/>
    <w:rsid w:val="00776107"/>
    <w:rsid w:val="00791F81"/>
    <w:rsid w:val="007C26D3"/>
    <w:rsid w:val="007D08ED"/>
    <w:rsid w:val="008763B8"/>
    <w:rsid w:val="008D0270"/>
    <w:rsid w:val="00905294"/>
    <w:rsid w:val="00966BAB"/>
    <w:rsid w:val="009A7346"/>
    <w:rsid w:val="009C6846"/>
    <w:rsid w:val="00A06CFE"/>
    <w:rsid w:val="00A15E7A"/>
    <w:rsid w:val="00A41E88"/>
    <w:rsid w:val="00B142E9"/>
    <w:rsid w:val="00BA73AE"/>
    <w:rsid w:val="00C07D60"/>
    <w:rsid w:val="00C13C7D"/>
    <w:rsid w:val="00C86A18"/>
    <w:rsid w:val="00CB4436"/>
    <w:rsid w:val="00CF2B11"/>
    <w:rsid w:val="00D37F78"/>
    <w:rsid w:val="00F247DB"/>
    <w:rsid w:val="00F36C7C"/>
    <w:rsid w:val="00FE5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184B9B"/>
  <w15:docId w15:val="{687A0583-9A47-4CED-9A27-F64710381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spacing w:before="101"/>
      <w:ind w:left="224"/>
      <w:outlineLvl w:val="0"/>
    </w:pPr>
    <w:rPr>
      <w:rFonts w:ascii="Cambria" w:eastAsia="Cambria" w:hAnsi="Cambria" w:cs="Cambria"/>
      <w:sz w:val="52"/>
      <w:szCs w:val="52"/>
    </w:rPr>
  </w:style>
  <w:style w:type="paragraph" w:styleId="Heading2">
    <w:name w:val="heading 2"/>
    <w:basedOn w:val="Normal"/>
    <w:uiPriority w:val="1"/>
    <w:qFormat/>
    <w:pPr>
      <w:ind w:left="944" w:hanging="364"/>
      <w:outlineLvl w:val="1"/>
    </w:pPr>
    <w:rPr>
      <w:rFonts w:ascii="Cambria" w:eastAsia="Cambria" w:hAnsi="Cambria" w:cs="Cambria"/>
      <w:b/>
      <w:bCs/>
      <w:sz w:val="28"/>
      <w:szCs w:val="28"/>
    </w:rPr>
  </w:style>
  <w:style w:type="paragraph" w:styleId="Heading3">
    <w:name w:val="heading 3"/>
    <w:basedOn w:val="Normal"/>
    <w:uiPriority w:val="1"/>
    <w:qFormat/>
    <w:pPr>
      <w:ind w:left="1522" w:hanging="440"/>
      <w:outlineLvl w:val="2"/>
    </w:pPr>
    <w:rPr>
      <w:rFonts w:ascii="Cambria" w:eastAsia="Cambria" w:hAnsi="Cambria" w:cs="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line="267" w:lineRule="exact"/>
      <w:ind w:right="225" w:hanging="1146"/>
      <w:jc w:val="right"/>
    </w:pPr>
  </w:style>
  <w:style w:type="paragraph" w:styleId="TOC2">
    <w:name w:val="toc 2"/>
    <w:basedOn w:val="Normal"/>
    <w:uiPriority w:val="1"/>
    <w:qFormat/>
    <w:pPr>
      <w:spacing w:before="140"/>
      <w:ind w:left="661" w:hanging="440"/>
    </w:pPr>
  </w:style>
  <w:style w:type="paragraph" w:styleId="TOC3">
    <w:name w:val="toc 3"/>
    <w:basedOn w:val="Normal"/>
    <w:uiPriority w:val="1"/>
    <w:qFormat/>
    <w:pPr>
      <w:spacing w:before="142"/>
      <w:ind w:left="1110" w:hanging="660"/>
    </w:pPr>
  </w:style>
  <w:style w:type="paragraph" w:styleId="TOC4">
    <w:name w:val="toc 4"/>
    <w:basedOn w:val="Normal"/>
    <w:uiPriority w:val="1"/>
    <w:qFormat/>
    <w:pPr>
      <w:spacing w:before="139"/>
      <w:ind w:left="1551" w:hanging="882"/>
    </w:pPr>
  </w:style>
  <w:style w:type="paragraph" w:styleId="BodyText">
    <w:name w:val="Body Text"/>
    <w:basedOn w:val="Normal"/>
    <w:uiPriority w:val="1"/>
    <w:qFormat/>
  </w:style>
  <w:style w:type="paragraph" w:styleId="ListParagraph">
    <w:name w:val="List Paragraph"/>
    <w:basedOn w:val="Normal"/>
    <w:uiPriority w:val="1"/>
    <w:qFormat/>
    <w:pPr>
      <w:ind w:left="942" w:hanging="361"/>
    </w:pPr>
  </w:style>
  <w:style w:type="paragraph" w:customStyle="1" w:styleId="TableParagraph">
    <w:name w:val="Table Paragraph"/>
    <w:basedOn w:val="Normal"/>
    <w:uiPriority w:val="1"/>
    <w:qFormat/>
    <w:pPr>
      <w:ind w:left="828" w:hanging="364"/>
    </w:pPr>
  </w:style>
  <w:style w:type="paragraph" w:styleId="Header">
    <w:name w:val="header"/>
    <w:basedOn w:val="Normal"/>
    <w:link w:val="HeaderChar"/>
    <w:uiPriority w:val="99"/>
    <w:unhideWhenUsed/>
    <w:rsid w:val="00776107"/>
    <w:pPr>
      <w:tabs>
        <w:tab w:val="center" w:pos="4680"/>
        <w:tab w:val="right" w:pos="9360"/>
      </w:tabs>
    </w:pPr>
  </w:style>
  <w:style w:type="character" w:customStyle="1" w:styleId="HeaderChar">
    <w:name w:val="Header Char"/>
    <w:basedOn w:val="DefaultParagraphFont"/>
    <w:link w:val="Header"/>
    <w:uiPriority w:val="99"/>
    <w:rsid w:val="00776107"/>
    <w:rPr>
      <w:rFonts w:ascii="Calibri" w:eastAsia="Calibri" w:hAnsi="Calibri" w:cs="Calibri"/>
    </w:rPr>
  </w:style>
  <w:style w:type="paragraph" w:styleId="Footer">
    <w:name w:val="footer"/>
    <w:basedOn w:val="Normal"/>
    <w:link w:val="FooterChar"/>
    <w:uiPriority w:val="99"/>
    <w:unhideWhenUsed/>
    <w:rsid w:val="00776107"/>
    <w:pPr>
      <w:tabs>
        <w:tab w:val="center" w:pos="4680"/>
        <w:tab w:val="right" w:pos="9360"/>
      </w:tabs>
    </w:pPr>
  </w:style>
  <w:style w:type="character" w:customStyle="1" w:styleId="FooterChar">
    <w:name w:val="Footer Char"/>
    <w:basedOn w:val="DefaultParagraphFont"/>
    <w:link w:val="Footer"/>
    <w:uiPriority w:val="99"/>
    <w:rsid w:val="00776107"/>
    <w:rPr>
      <w:rFonts w:ascii="Calibri" w:eastAsia="Calibri" w:hAnsi="Calibri" w:cs="Calibri"/>
    </w:rPr>
  </w:style>
  <w:style w:type="paragraph" w:styleId="FootnoteText">
    <w:name w:val="footnote text"/>
    <w:basedOn w:val="Normal"/>
    <w:link w:val="FootnoteTextChar"/>
    <w:uiPriority w:val="99"/>
    <w:semiHidden/>
    <w:unhideWhenUsed/>
    <w:rsid w:val="00373402"/>
    <w:rPr>
      <w:sz w:val="20"/>
      <w:szCs w:val="20"/>
    </w:rPr>
  </w:style>
  <w:style w:type="character" w:customStyle="1" w:styleId="FootnoteTextChar">
    <w:name w:val="Footnote Text Char"/>
    <w:basedOn w:val="DefaultParagraphFont"/>
    <w:link w:val="FootnoteText"/>
    <w:uiPriority w:val="99"/>
    <w:semiHidden/>
    <w:rsid w:val="00373402"/>
    <w:rPr>
      <w:rFonts w:ascii="Calibri" w:eastAsia="Calibri" w:hAnsi="Calibri" w:cs="Calibri"/>
      <w:sz w:val="20"/>
      <w:szCs w:val="20"/>
    </w:rPr>
  </w:style>
  <w:style w:type="character" w:styleId="FootnoteReference">
    <w:name w:val="footnote reference"/>
    <w:basedOn w:val="DefaultParagraphFont"/>
    <w:uiPriority w:val="99"/>
    <w:semiHidden/>
    <w:unhideWhenUsed/>
    <w:rsid w:val="0037340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gvf.lt/en/about-us/projects/report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gvf.lt/fondas/logotipas/)" TargetMode="External"/><Relationship Id="rId1" Type="http://schemas.openxmlformats.org/officeDocument/2006/relationships/hyperlink" Target="http://gvf.lt/fondas/logotip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F35DD-3408-452A-8D66-DCC8EF8DE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Pages>
  <Words>3127</Words>
  <Characters>17830</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PROJEKTŲ ATASKAITŲ TEIKIMO VADOVAS</vt:lpstr>
    </vt:vector>
  </TitlesOfParts>
  <Company/>
  <LinksUpToDate>false</LinksUpToDate>
  <CharactersWithSpaces>20916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PROJEKTŲ ATASKAITŲ TEIKIMO VADOVAS</dc:title>
  <dc:subject>Pareiškėjams, teikusiems projektų paraiškas ne anksčiau kaip nuo 2017 m.</dc:subject>
  <dc:creator>Geros valios fondas</dc:creator>
  <cp:lastModifiedBy>Marija</cp:lastModifiedBy>
  <cp:revision>21</cp:revision>
  <dcterms:created xsi:type="dcterms:W3CDTF">2022-01-07T10:50:00Z</dcterms:created>
  <dcterms:modified xsi:type="dcterms:W3CDTF">2026-09-11T09:42:00Z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2021-01-22T00:00:00Z</vt:filetime>
  </property>
  <property fmtid="{D5CDD505-2E9C-101B-9397-08002B2CF9AE}" pid="3" name="Creator">
    <vt:lpwstr>Microsoft® Word 2016</vt:lpwstr>
  </property>
  <property fmtid="{D5CDD505-2E9C-101B-9397-08002B2CF9AE}" pid="4" name="LastSaved">
    <vt:filetime>2022-01-07T00:00:00Z</vt:filetime>
  </property>
</Properties>
</file>